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8B" w:rsidRDefault="00A96C8B" w:rsidP="00A96C8B">
      <w:pPr>
        <w:jc w:val="center"/>
        <w:rPr>
          <w:rFonts w:ascii="Arial" w:hAnsi="Arial" w:cs="Arial"/>
          <w:b/>
        </w:rPr>
      </w:pPr>
      <w:bookmarkStart w:id="0" w:name="_GoBack"/>
      <w:bookmarkEnd w:id="0"/>
      <w:r>
        <w:rPr>
          <w:rFonts w:ascii="Arial" w:hAnsi="Arial" w:cs="Arial"/>
          <w:b/>
        </w:rPr>
        <w:t>University of Hawai‘i Maui College Dental Assisting Program</w:t>
      </w:r>
    </w:p>
    <w:p w:rsidR="00A96C8B" w:rsidRDefault="00A96C8B" w:rsidP="00A96C8B">
      <w:pPr>
        <w:jc w:val="center"/>
        <w:rPr>
          <w:rFonts w:ascii="Arial" w:hAnsi="Arial" w:cs="Arial"/>
          <w:b/>
        </w:rPr>
      </w:pPr>
      <w:r>
        <w:rPr>
          <w:rFonts w:ascii="Arial" w:hAnsi="Arial" w:cs="Arial"/>
          <w:b/>
        </w:rPr>
        <w:t>Program Review, October 31, 2014</w:t>
      </w:r>
    </w:p>
    <w:p w:rsidR="00A96C8B" w:rsidRDefault="00A96C8B" w:rsidP="00894202">
      <w:pPr>
        <w:rPr>
          <w:rFonts w:ascii="Arial" w:hAnsi="Arial" w:cs="Arial"/>
          <w:b/>
        </w:rPr>
      </w:pPr>
    </w:p>
    <w:p w:rsidR="00C42577" w:rsidRDefault="00C42577" w:rsidP="00894202">
      <w:pPr>
        <w:rPr>
          <w:rFonts w:ascii="Arial" w:hAnsi="Arial" w:cs="Arial"/>
          <w:b/>
        </w:rPr>
      </w:pPr>
      <w:r w:rsidRPr="005246B7">
        <w:rPr>
          <w:rFonts w:ascii="Arial" w:hAnsi="Arial" w:cs="Arial"/>
          <w:b/>
        </w:rPr>
        <w:t>Program Description</w:t>
      </w:r>
    </w:p>
    <w:p w:rsidR="005246B7" w:rsidRPr="005246B7" w:rsidRDefault="005246B7" w:rsidP="00894202">
      <w:pPr>
        <w:rPr>
          <w:rFonts w:ascii="Arial" w:hAnsi="Arial" w:cs="Arial"/>
          <w:b/>
        </w:rPr>
      </w:pPr>
    </w:p>
    <w:p w:rsidR="00CD50A3" w:rsidRPr="00CD50A3" w:rsidRDefault="00CD50A3" w:rsidP="00CD50A3">
      <w:pPr>
        <w:spacing w:after="200" w:line="276" w:lineRule="auto"/>
        <w:rPr>
          <w:rFonts w:ascii="Arial" w:eastAsia="Times New Roman" w:hAnsi="Arial" w:cs="Arial"/>
          <w:b/>
          <w:szCs w:val="24"/>
        </w:rPr>
      </w:pPr>
      <w:r w:rsidRPr="00CD50A3">
        <w:rPr>
          <w:rFonts w:ascii="Arial" w:eastAsia="Times New Roman" w:hAnsi="Arial" w:cs="Arial"/>
          <w:b/>
          <w:szCs w:val="24"/>
        </w:rPr>
        <w:t>Program Mission Statement</w:t>
      </w:r>
    </w:p>
    <w:p w:rsidR="00CD50A3" w:rsidRPr="00CD50A3" w:rsidRDefault="00CD50A3" w:rsidP="00CD50A3">
      <w:pPr>
        <w:spacing w:after="200" w:line="276" w:lineRule="auto"/>
        <w:rPr>
          <w:rFonts w:ascii="Arial" w:eastAsia="Times New Roman" w:hAnsi="Arial" w:cs="Arial"/>
          <w:szCs w:val="24"/>
        </w:rPr>
      </w:pPr>
      <w:r w:rsidRPr="00CD50A3">
        <w:rPr>
          <w:rFonts w:ascii="Arial" w:eastAsia="Times New Roman" w:hAnsi="Arial" w:cs="Arial"/>
          <w:szCs w:val="24"/>
        </w:rPr>
        <w:t>The University of Hawai‘i Maui College Dental Assisting Program is dedicated to educating and preparing dental assisting leaders for careers in a diverse and changing health care environment and providing a liberal education as well as outstanding clinical experiences.</w:t>
      </w:r>
    </w:p>
    <w:p w:rsidR="00CD50A3" w:rsidRPr="00CD50A3" w:rsidRDefault="00CD50A3" w:rsidP="00CD50A3">
      <w:pPr>
        <w:spacing w:after="200" w:line="276" w:lineRule="auto"/>
        <w:rPr>
          <w:rFonts w:ascii="Arial" w:eastAsia="Times New Roman" w:hAnsi="Arial" w:cs="Arial"/>
          <w:szCs w:val="24"/>
        </w:rPr>
      </w:pPr>
      <w:r w:rsidRPr="00CD50A3">
        <w:rPr>
          <w:rFonts w:ascii="Arial" w:eastAsia="Times New Roman" w:hAnsi="Arial" w:cs="Arial"/>
          <w:szCs w:val="24"/>
        </w:rPr>
        <w:t>The curriculum reflects the core values of the dental profession in private and public health settings.  The program is committed to creating a humanistic, educational environment that will facilitate the development of responsible, ethical, oral health professionals who are sensitive to patient needs and competent in all areas of dental assisting.  The program strives to produce graduates who are confident and compassionate in their profession and competent in self-assessment in preparation for lifelong learning.</w:t>
      </w:r>
    </w:p>
    <w:p w:rsidR="00CD50A3" w:rsidRPr="00CD50A3" w:rsidRDefault="00CD50A3" w:rsidP="00CD50A3">
      <w:pPr>
        <w:spacing w:after="200" w:line="276" w:lineRule="auto"/>
        <w:rPr>
          <w:rFonts w:ascii="Arial" w:eastAsia="Times New Roman" w:hAnsi="Arial" w:cs="Arial"/>
          <w:szCs w:val="24"/>
        </w:rPr>
      </w:pPr>
      <w:r w:rsidRPr="00CD50A3">
        <w:rPr>
          <w:rFonts w:ascii="Arial" w:eastAsia="Times New Roman" w:hAnsi="Arial" w:cs="Arial"/>
          <w:szCs w:val="24"/>
        </w:rPr>
        <w:t>Educational and clinical services provided by dental assisting students include dental health education, disease prevention, and promoting the highest standards of oral health care for a diverse population of patients.</w:t>
      </w:r>
    </w:p>
    <w:p w:rsidR="00CD50A3" w:rsidRPr="00CD50A3" w:rsidRDefault="00CD50A3" w:rsidP="00CD50A3">
      <w:pPr>
        <w:spacing w:after="200" w:line="276" w:lineRule="auto"/>
        <w:rPr>
          <w:rFonts w:ascii="Arial" w:eastAsia="Times New Roman" w:hAnsi="Arial" w:cs="Arial"/>
          <w:b/>
          <w:szCs w:val="24"/>
        </w:rPr>
      </w:pPr>
      <w:r w:rsidRPr="00CD50A3">
        <w:rPr>
          <w:rFonts w:ascii="Arial" w:eastAsia="Times New Roman" w:hAnsi="Arial" w:cs="Arial"/>
          <w:b/>
          <w:szCs w:val="24"/>
        </w:rPr>
        <w:t>Introduction</w:t>
      </w:r>
    </w:p>
    <w:p w:rsidR="00CD50A3" w:rsidRPr="00CD50A3" w:rsidRDefault="00CD50A3" w:rsidP="00CD50A3">
      <w:pPr>
        <w:spacing w:after="200" w:line="276" w:lineRule="auto"/>
        <w:rPr>
          <w:rFonts w:ascii="Arial" w:eastAsia="Times New Roman" w:hAnsi="Arial" w:cs="Arial"/>
          <w:szCs w:val="24"/>
        </w:rPr>
      </w:pPr>
      <w:r w:rsidRPr="00CD50A3">
        <w:rPr>
          <w:rFonts w:ascii="Arial" w:eastAsia="Times New Roman" w:hAnsi="Arial" w:cs="Arial"/>
          <w:szCs w:val="24"/>
        </w:rPr>
        <w:t xml:space="preserve">The University of Hawai‘i Maui College Dental Assisting Program began in fall 2002 in response to community need for dental auxiliaries (dental assistants and dental hygienists) and an urgent need to increase the number of oral health providers in Maui County.  Dental care and oral health are priorities of the Surgeon General and the Hawai‘i Health Department.  Hawai‘i is below the national average for access to oral health care. </w:t>
      </w:r>
      <w:proofErr w:type="spellStart"/>
      <w:r w:rsidRPr="00CD50A3">
        <w:rPr>
          <w:rFonts w:ascii="Arial" w:eastAsia="Times New Roman" w:hAnsi="Arial" w:cs="Arial"/>
          <w:szCs w:val="24"/>
        </w:rPr>
        <w:t>Lorrin</w:t>
      </w:r>
      <w:proofErr w:type="spellEnd"/>
      <w:r w:rsidRPr="00CD50A3">
        <w:rPr>
          <w:rFonts w:ascii="Arial" w:eastAsia="Times New Roman" w:hAnsi="Arial" w:cs="Arial"/>
          <w:szCs w:val="24"/>
        </w:rPr>
        <w:t xml:space="preserve"> Pang, M.D., Maui County Health Officer estimates 33 percent of Maui County residents do not have adequate access to dental health care.  The issues are complex and include lack of public water fluoridation, inadequate reimbursement for dental care, and shortage of dental auxiliaries. Generally, the neighbor islands, where the rates of poverty, lack of insurance, and Medicaid coverage are highest, have greater needs and fewer available dentists than </w:t>
      </w:r>
      <w:proofErr w:type="spellStart"/>
      <w:r w:rsidRPr="00CD50A3">
        <w:rPr>
          <w:rFonts w:ascii="Arial" w:eastAsia="Times New Roman" w:hAnsi="Arial" w:cs="Arial"/>
          <w:szCs w:val="24"/>
        </w:rPr>
        <w:t>O’ahu</w:t>
      </w:r>
      <w:proofErr w:type="spellEnd"/>
      <w:r w:rsidRPr="00CD50A3">
        <w:rPr>
          <w:rFonts w:ascii="Arial" w:eastAsia="Times New Roman" w:hAnsi="Arial" w:cs="Arial"/>
          <w:szCs w:val="24"/>
        </w:rPr>
        <w:t>.  The entire island of Maui is recognized by the federal government as a Dental Health Professional Shortage Areas and continues to need qualified dental assisting professionals.</w:t>
      </w:r>
    </w:p>
    <w:p w:rsidR="00C42577" w:rsidRDefault="00CD50A3" w:rsidP="00C42577">
      <w:pPr>
        <w:spacing w:after="200" w:line="276" w:lineRule="auto"/>
        <w:rPr>
          <w:rFonts w:ascii="Arial" w:eastAsia="Times New Roman" w:hAnsi="Arial" w:cs="Arial"/>
          <w:b/>
          <w:szCs w:val="24"/>
        </w:rPr>
      </w:pPr>
      <w:r w:rsidRPr="00CD50A3">
        <w:rPr>
          <w:rFonts w:ascii="Arial" w:eastAsia="Times New Roman" w:hAnsi="Arial" w:cs="Arial"/>
          <w:szCs w:val="24"/>
        </w:rPr>
        <w:t xml:space="preserve">The UH Maui College’s Dental Assisting Program is a two-semester program that provides students with the skills needed to succeed in the dental profession.  Accredited by the American Dental Association Commission on Dental Accreditation (ADACODA), </w:t>
      </w:r>
      <w:r w:rsidRPr="005246B7">
        <w:rPr>
          <w:rFonts w:ascii="Arial" w:eastAsia="Times New Roman" w:hAnsi="Arial" w:cs="Arial"/>
          <w:szCs w:val="24"/>
        </w:rPr>
        <w:t>the Dental Assisting Program offers classroom instruction and hands-on clinical training at community dental clinics and</w:t>
      </w:r>
      <w:r w:rsidR="00C42577" w:rsidRPr="005246B7">
        <w:rPr>
          <w:rFonts w:ascii="Arial" w:eastAsia="Times New Roman" w:hAnsi="Arial" w:cs="Arial"/>
          <w:szCs w:val="24"/>
        </w:rPr>
        <w:t xml:space="preserve"> private dental offices on Maui.</w:t>
      </w:r>
      <w:r w:rsidR="00C42577" w:rsidRPr="00C42577">
        <w:rPr>
          <w:rFonts w:ascii="Arial" w:eastAsia="Times New Roman" w:hAnsi="Arial" w:cs="Arial"/>
          <w:b/>
          <w:szCs w:val="24"/>
        </w:rPr>
        <w:t xml:space="preserve"> </w:t>
      </w:r>
    </w:p>
    <w:p w:rsidR="00A96C8B" w:rsidRPr="00C42577" w:rsidRDefault="00A96C8B" w:rsidP="00C42577">
      <w:pPr>
        <w:spacing w:after="200" w:line="276" w:lineRule="auto"/>
        <w:rPr>
          <w:rFonts w:ascii="Arial" w:eastAsia="Times New Roman" w:hAnsi="Arial" w:cs="Arial"/>
          <w:b/>
          <w:szCs w:val="24"/>
        </w:rPr>
      </w:pPr>
    </w:p>
    <w:p w:rsidR="00C42577" w:rsidRPr="00C42577" w:rsidRDefault="00C42577" w:rsidP="00C42577">
      <w:pPr>
        <w:spacing w:after="200" w:line="276" w:lineRule="auto"/>
        <w:rPr>
          <w:rFonts w:ascii="Arial" w:eastAsia="Times New Roman" w:hAnsi="Arial" w:cs="Arial"/>
          <w:b/>
          <w:szCs w:val="24"/>
        </w:rPr>
      </w:pPr>
      <w:r w:rsidRPr="00C42577">
        <w:rPr>
          <w:rFonts w:ascii="Arial" w:eastAsia="Times New Roman" w:hAnsi="Arial" w:cs="Arial"/>
          <w:b/>
          <w:szCs w:val="24"/>
        </w:rPr>
        <w:lastRenderedPageBreak/>
        <w:t>1.</w:t>
      </w:r>
    </w:p>
    <w:p w:rsidR="00C42577" w:rsidRPr="00C42577" w:rsidRDefault="00C42577" w:rsidP="00C42577">
      <w:pPr>
        <w:pStyle w:val="ListParagraph"/>
        <w:numPr>
          <w:ilvl w:val="0"/>
          <w:numId w:val="1"/>
        </w:numPr>
        <w:spacing w:after="200" w:line="276" w:lineRule="auto"/>
        <w:rPr>
          <w:rFonts w:ascii="Arial" w:eastAsia="Times New Roman" w:hAnsi="Arial" w:cs="Arial"/>
          <w:b/>
          <w:szCs w:val="24"/>
        </w:rPr>
      </w:pPr>
      <w:r w:rsidRPr="00C42577">
        <w:rPr>
          <w:rFonts w:ascii="Arial" w:eastAsia="Times New Roman" w:hAnsi="Arial" w:cs="Arial"/>
          <w:b/>
          <w:szCs w:val="24"/>
        </w:rPr>
        <w:t>Demand Indicator:</w:t>
      </w:r>
    </w:p>
    <w:p w:rsidR="00C42577" w:rsidRPr="00C42577" w:rsidRDefault="00C42577" w:rsidP="00C42577">
      <w:pPr>
        <w:pStyle w:val="ListParagraph"/>
        <w:numPr>
          <w:ilvl w:val="0"/>
          <w:numId w:val="1"/>
        </w:numPr>
        <w:spacing w:after="200" w:line="276" w:lineRule="auto"/>
        <w:rPr>
          <w:rFonts w:ascii="Arial" w:eastAsia="Times New Roman" w:hAnsi="Arial" w:cs="Arial"/>
          <w:b/>
          <w:szCs w:val="24"/>
        </w:rPr>
      </w:pPr>
      <w:r w:rsidRPr="00C42577">
        <w:rPr>
          <w:rFonts w:ascii="Arial" w:eastAsia="Times New Roman" w:hAnsi="Arial" w:cs="Arial"/>
          <w:b/>
          <w:szCs w:val="24"/>
        </w:rPr>
        <w:t>Effectiveness Indicator:</w:t>
      </w:r>
    </w:p>
    <w:p w:rsidR="00C42577" w:rsidRPr="00C42577" w:rsidRDefault="00C42577" w:rsidP="00C42577">
      <w:pPr>
        <w:pStyle w:val="ListParagraph"/>
        <w:numPr>
          <w:ilvl w:val="0"/>
          <w:numId w:val="1"/>
        </w:numPr>
        <w:spacing w:after="200" w:line="276" w:lineRule="auto"/>
        <w:rPr>
          <w:rFonts w:ascii="Arial" w:eastAsia="Times New Roman" w:hAnsi="Arial" w:cs="Arial"/>
          <w:b/>
          <w:szCs w:val="24"/>
        </w:rPr>
      </w:pPr>
      <w:r w:rsidRPr="00C42577">
        <w:rPr>
          <w:rFonts w:ascii="Arial" w:eastAsia="Times New Roman" w:hAnsi="Arial" w:cs="Arial"/>
          <w:b/>
          <w:szCs w:val="24"/>
        </w:rPr>
        <w:t>Efficiency Indicator:</w:t>
      </w:r>
    </w:p>
    <w:p w:rsidR="00C42577" w:rsidRPr="00C42577" w:rsidRDefault="00C42577" w:rsidP="00C42577">
      <w:pPr>
        <w:spacing w:after="200" w:line="276" w:lineRule="auto"/>
        <w:rPr>
          <w:rFonts w:asciiTheme="minorHAnsi" w:hAnsiTheme="minorHAnsi"/>
          <w:b/>
          <w:sz w:val="22"/>
        </w:rPr>
      </w:pPr>
      <w:r w:rsidRPr="00C42577">
        <w:rPr>
          <w:rFonts w:ascii="Arial" w:eastAsia="Times New Roman" w:hAnsi="Arial" w:cs="Arial"/>
          <w:b/>
          <w:szCs w:val="24"/>
        </w:rPr>
        <w:t xml:space="preserve">2. </w:t>
      </w:r>
      <w:r w:rsidRPr="00C42577">
        <w:rPr>
          <w:rFonts w:asciiTheme="minorHAnsi" w:hAnsiTheme="minorHAnsi"/>
          <w:b/>
          <w:sz w:val="22"/>
        </w:rPr>
        <w:t>Industry Validation (check all that apply</w:t>
      </w:r>
      <w:proofErr w:type="gramStart"/>
      <w:r w:rsidRPr="00C42577">
        <w:rPr>
          <w:rFonts w:asciiTheme="minorHAnsi" w:hAnsiTheme="minorHAnsi"/>
          <w:b/>
          <w:sz w:val="22"/>
        </w:rPr>
        <w:t>)(</w:t>
      </w:r>
      <w:proofErr w:type="gramEnd"/>
      <w:r w:rsidRPr="00C42577">
        <w:rPr>
          <w:rFonts w:asciiTheme="minorHAnsi" w:hAnsiTheme="minorHAnsi"/>
          <w:b/>
          <w:sz w:val="22"/>
        </w:rPr>
        <w:t>IV-A):</w:t>
      </w:r>
    </w:p>
    <w:p w:rsidR="00C42577" w:rsidRPr="00C42577" w:rsidRDefault="00C42577" w:rsidP="00C42577">
      <w:pPr>
        <w:spacing w:after="200" w:line="276" w:lineRule="auto"/>
        <w:contextualSpacing/>
        <w:rPr>
          <w:rFonts w:asciiTheme="minorHAnsi" w:hAnsiTheme="minorHAnsi"/>
          <w:sz w:val="22"/>
        </w:rPr>
      </w:pPr>
      <w:r w:rsidRPr="00C42577">
        <w:rPr>
          <w:rFonts w:asciiTheme="minorHAnsi" w:hAnsiTheme="minorHAnsi"/>
          <w:sz w:val="22"/>
        </w:rPr>
        <w:t xml:space="preserve">Advisory Committee Meeting(s) Yes, How many? 2    Did Advisory Committee discuss CASLO/PLO? </w:t>
      </w:r>
      <w:proofErr w:type="spellStart"/>
      <w:r w:rsidRPr="00C42577">
        <w:rPr>
          <w:rFonts w:asciiTheme="minorHAnsi" w:hAnsiTheme="minorHAnsi"/>
          <w:sz w:val="22"/>
        </w:rPr>
        <w:t>Yes_X</w:t>
      </w:r>
      <w:proofErr w:type="spellEnd"/>
      <w:r w:rsidRPr="00C42577">
        <w:rPr>
          <w:rFonts w:asciiTheme="minorHAnsi" w:hAnsiTheme="minorHAnsi"/>
          <w:sz w:val="22"/>
        </w:rPr>
        <w:t>_ No__</w:t>
      </w:r>
    </w:p>
    <w:p w:rsidR="00C42577" w:rsidRPr="00C42577" w:rsidRDefault="00C42577" w:rsidP="00C42577">
      <w:pPr>
        <w:spacing w:after="200" w:line="276" w:lineRule="auto"/>
        <w:contextualSpacing/>
        <w:rPr>
          <w:rFonts w:asciiTheme="minorHAnsi" w:hAnsiTheme="minorHAnsi"/>
          <w:sz w:val="22"/>
        </w:rPr>
      </w:pPr>
      <w:r w:rsidRPr="00C42577">
        <w:rPr>
          <w:rFonts w:asciiTheme="minorHAnsi" w:hAnsiTheme="minorHAnsi"/>
          <w:sz w:val="22"/>
        </w:rPr>
        <w:t>Coop Ed Placements _X</w:t>
      </w:r>
      <w:proofErr w:type="gramStart"/>
      <w:r w:rsidRPr="00C42577">
        <w:rPr>
          <w:rFonts w:asciiTheme="minorHAnsi" w:hAnsiTheme="minorHAnsi"/>
          <w:sz w:val="22"/>
        </w:rPr>
        <w:t>_  Fund</w:t>
      </w:r>
      <w:proofErr w:type="gramEnd"/>
      <w:r w:rsidRPr="00C42577">
        <w:rPr>
          <w:rFonts w:asciiTheme="minorHAnsi" w:hAnsiTheme="minorHAnsi"/>
          <w:sz w:val="22"/>
        </w:rPr>
        <w:t xml:space="preserve"> raising activities/events _X_   Service Learning _X_</w:t>
      </w:r>
    </w:p>
    <w:p w:rsidR="00C42577" w:rsidRPr="00C42577" w:rsidRDefault="00C42577" w:rsidP="00C42577">
      <w:pPr>
        <w:spacing w:after="200" w:line="276" w:lineRule="auto"/>
        <w:contextualSpacing/>
        <w:rPr>
          <w:rFonts w:asciiTheme="minorHAnsi" w:hAnsiTheme="minorHAnsi"/>
          <w:sz w:val="22"/>
        </w:rPr>
      </w:pPr>
      <w:r w:rsidRPr="00C42577">
        <w:rPr>
          <w:rFonts w:asciiTheme="minorHAnsi" w:hAnsiTheme="minorHAnsi"/>
          <w:sz w:val="22"/>
        </w:rPr>
        <w:t>Provide program services that support campus and/or community _X_ Outreach to public schools _X_</w:t>
      </w:r>
    </w:p>
    <w:p w:rsidR="00C42577" w:rsidRPr="00C42577" w:rsidRDefault="00C42577" w:rsidP="00C42577">
      <w:pPr>
        <w:spacing w:after="200" w:line="276" w:lineRule="auto"/>
        <w:contextualSpacing/>
        <w:rPr>
          <w:rFonts w:asciiTheme="minorHAnsi" w:hAnsiTheme="minorHAnsi"/>
          <w:sz w:val="22"/>
        </w:rPr>
      </w:pPr>
      <w:r w:rsidRPr="00C42577">
        <w:rPr>
          <w:rFonts w:asciiTheme="minorHAnsi" w:hAnsiTheme="minorHAnsi"/>
          <w:sz w:val="22"/>
        </w:rPr>
        <w:t>Partner with other colleges, states and/or countries _X</w:t>
      </w:r>
      <w:proofErr w:type="gramStart"/>
      <w:r w:rsidRPr="00C42577">
        <w:rPr>
          <w:rFonts w:asciiTheme="minorHAnsi" w:hAnsiTheme="minorHAnsi"/>
          <w:sz w:val="22"/>
        </w:rPr>
        <w:t>_  Partner</w:t>
      </w:r>
      <w:proofErr w:type="gramEnd"/>
      <w:r w:rsidRPr="00C42577">
        <w:rPr>
          <w:rFonts w:asciiTheme="minorHAnsi" w:hAnsiTheme="minorHAnsi"/>
          <w:sz w:val="22"/>
        </w:rPr>
        <w:t xml:space="preserve"> with businesses and organizations _X_  </w:t>
      </w:r>
    </w:p>
    <w:p w:rsidR="00C42577" w:rsidRPr="00C42577" w:rsidRDefault="00C42577" w:rsidP="00C42577">
      <w:pPr>
        <w:spacing w:after="200" w:line="276" w:lineRule="auto"/>
        <w:contextualSpacing/>
        <w:rPr>
          <w:rFonts w:asciiTheme="minorHAnsi" w:hAnsiTheme="minorHAnsi"/>
          <w:sz w:val="22"/>
        </w:rPr>
      </w:pPr>
      <w:r w:rsidRPr="00C42577">
        <w:rPr>
          <w:rFonts w:asciiTheme="minorHAnsi" w:hAnsiTheme="minorHAnsi"/>
          <w:sz w:val="22"/>
        </w:rPr>
        <w:t>Other_</w:t>
      </w:r>
      <w:proofErr w:type="gramStart"/>
      <w:r w:rsidRPr="00C42577">
        <w:rPr>
          <w:rFonts w:asciiTheme="minorHAnsi" w:hAnsiTheme="minorHAnsi"/>
          <w:sz w:val="22"/>
        </w:rPr>
        <w:t>_  Describe</w:t>
      </w:r>
      <w:proofErr w:type="gramEnd"/>
      <w:r w:rsidRPr="00C42577">
        <w:rPr>
          <w:rFonts w:asciiTheme="minorHAnsi" w:hAnsiTheme="minorHAnsi"/>
          <w:sz w:val="22"/>
        </w:rPr>
        <w:t>_______________________________________________________________________</w:t>
      </w:r>
    </w:p>
    <w:p w:rsidR="00C42577" w:rsidRPr="00C42577" w:rsidRDefault="00C42577" w:rsidP="00C42577">
      <w:pPr>
        <w:spacing w:after="200" w:line="276" w:lineRule="auto"/>
        <w:rPr>
          <w:rFonts w:ascii="Arial" w:eastAsia="Times New Roman" w:hAnsi="Arial" w:cs="Arial"/>
          <w:b/>
          <w:szCs w:val="24"/>
        </w:rPr>
      </w:pPr>
    </w:p>
    <w:p w:rsidR="00B42752" w:rsidRDefault="00C42577" w:rsidP="00CD50A3">
      <w:pPr>
        <w:spacing w:after="200" w:line="276" w:lineRule="auto"/>
        <w:rPr>
          <w:rFonts w:ascii="Arial" w:eastAsia="Times New Roman" w:hAnsi="Arial" w:cs="Arial"/>
          <w:szCs w:val="24"/>
        </w:rPr>
      </w:pPr>
      <w:r>
        <w:rPr>
          <w:rFonts w:ascii="Arial" w:eastAsia="Times New Roman" w:hAnsi="Arial" w:cs="Arial"/>
          <w:szCs w:val="24"/>
        </w:rPr>
        <w:t>3. List PLOs (attach Program map) (IV):</w:t>
      </w:r>
    </w:p>
    <w:p w:rsidR="003E52BD" w:rsidRPr="003E52BD" w:rsidRDefault="003E52BD" w:rsidP="003E52BD">
      <w:pPr>
        <w:numPr>
          <w:ilvl w:val="1"/>
          <w:numId w:val="4"/>
        </w:numPr>
        <w:spacing w:after="200" w:line="276" w:lineRule="auto"/>
        <w:ind w:left="720"/>
        <w:rPr>
          <w:rFonts w:ascii="Arial" w:eastAsia="Times New Roman" w:hAnsi="Arial" w:cs="Arial"/>
          <w:szCs w:val="24"/>
        </w:rPr>
      </w:pPr>
      <w:r w:rsidRPr="003E52BD">
        <w:rPr>
          <w:rFonts w:ascii="Arial" w:eastAsia="Times New Roman" w:hAnsi="Arial" w:cs="Arial"/>
          <w:szCs w:val="24"/>
        </w:rPr>
        <w:t xml:space="preserve">Program Learning Outcomes </w:t>
      </w:r>
    </w:p>
    <w:p w:rsidR="003E52BD" w:rsidRPr="003E52BD" w:rsidRDefault="003E52BD" w:rsidP="003E52BD">
      <w:pPr>
        <w:spacing w:after="200" w:line="276" w:lineRule="auto"/>
        <w:rPr>
          <w:rFonts w:ascii="Arial" w:eastAsia="Times New Roman" w:hAnsi="Arial" w:cs="Arial"/>
          <w:i/>
          <w:szCs w:val="24"/>
        </w:rPr>
      </w:pPr>
      <w:r w:rsidRPr="003E52BD">
        <w:rPr>
          <w:rFonts w:ascii="Arial" w:eastAsia="Times New Roman" w:hAnsi="Arial" w:cs="Arial"/>
          <w:i/>
          <w:szCs w:val="24"/>
        </w:rPr>
        <w:t xml:space="preserve">The goals/student learning outcomes of the UH Maui College Dental Assisting Program </w:t>
      </w:r>
      <w:proofErr w:type="gramStart"/>
      <w:r w:rsidRPr="003E52BD">
        <w:rPr>
          <w:rFonts w:ascii="Arial" w:eastAsia="Times New Roman" w:hAnsi="Arial" w:cs="Arial"/>
          <w:i/>
          <w:szCs w:val="24"/>
        </w:rPr>
        <w:t>are</w:t>
      </w:r>
      <w:proofErr w:type="gramEnd"/>
      <w:r w:rsidRPr="003E52BD">
        <w:rPr>
          <w:rFonts w:ascii="Arial" w:eastAsia="Times New Roman" w:hAnsi="Arial" w:cs="Arial"/>
          <w:i/>
          <w:szCs w:val="24"/>
        </w:rPr>
        <w:t xml:space="preserve"> to facilitate the development of entry level care providers who:</w:t>
      </w:r>
    </w:p>
    <w:p w:rsidR="003E52BD" w:rsidRPr="003E52BD" w:rsidRDefault="003E52BD" w:rsidP="003E52BD">
      <w:pPr>
        <w:spacing w:after="200" w:line="276" w:lineRule="auto"/>
        <w:rPr>
          <w:rFonts w:ascii="Arial" w:eastAsia="Times New Roman" w:hAnsi="Arial" w:cs="Arial"/>
          <w:i/>
          <w:szCs w:val="24"/>
        </w:rPr>
      </w:pPr>
      <w:r w:rsidRPr="003E52BD">
        <w:rPr>
          <w:rFonts w:ascii="Arial" w:eastAsia="Times New Roman" w:hAnsi="Arial" w:cs="Arial"/>
          <w:i/>
          <w:szCs w:val="24"/>
        </w:rPr>
        <w:t xml:space="preserve">PLO 1 - Demonstrate an understanding of dental assistant roles including the legal, professional, and ethical responsibilities within the community.     </w:t>
      </w:r>
    </w:p>
    <w:p w:rsidR="003E52BD" w:rsidRPr="003E52BD" w:rsidRDefault="003E52BD" w:rsidP="003E52BD">
      <w:pPr>
        <w:spacing w:after="200" w:line="276" w:lineRule="auto"/>
        <w:rPr>
          <w:rFonts w:ascii="Arial" w:eastAsia="Times New Roman" w:hAnsi="Arial" w:cs="Arial"/>
          <w:i/>
          <w:szCs w:val="24"/>
        </w:rPr>
      </w:pPr>
      <w:r w:rsidRPr="003E52BD">
        <w:rPr>
          <w:rFonts w:ascii="Arial" w:eastAsia="Times New Roman" w:hAnsi="Arial" w:cs="Arial"/>
          <w:i/>
          <w:szCs w:val="24"/>
        </w:rPr>
        <w:t>PLO 2 - Demonstrate basic theoretical knowledge and skills in biological science, dental radiology, chairside dental assisting, and business office procedures to support dental assisting practice and build the foundation for an associate degree dental hygiene program.</w:t>
      </w:r>
    </w:p>
    <w:p w:rsidR="003E52BD" w:rsidRPr="003E52BD" w:rsidRDefault="003E52BD" w:rsidP="003E52BD">
      <w:pPr>
        <w:spacing w:after="200" w:line="276" w:lineRule="auto"/>
        <w:rPr>
          <w:rFonts w:ascii="Arial" w:eastAsia="Times New Roman" w:hAnsi="Arial" w:cs="Arial"/>
          <w:i/>
          <w:szCs w:val="24"/>
        </w:rPr>
      </w:pPr>
      <w:r w:rsidRPr="003E52BD">
        <w:rPr>
          <w:rFonts w:ascii="Arial" w:eastAsia="Times New Roman" w:hAnsi="Arial" w:cs="Arial"/>
          <w:i/>
          <w:szCs w:val="24"/>
        </w:rPr>
        <w:t>PLO 3 - Demonstrate a commitment to life-long learning and advancing competency over a lifetime of clinical practice.</w:t>
      </w:r>
    </w:p>
    <w:p w:rsidR="00FE4D66" w:rsidRPr="00FE4D66" w:rsidRDefault="00FE4D66" w:rsidP="00FE4D66">
      <w:pPr>
        <w:spacing w:after="200" w:line="276" w:lineRule="auto"/>
        <w:rPr>
          <w:rFonts w:ascii="Arial" w:hAnsi="Arial" w:cs="Arial"/>
          <w:b/>
          <w:szCs w:val="24"/>
        </w:rPr>
      </w:pPr>
      <w:r w:rsidRPr="00FE4D66">
        <w:rPr>
          <w:rFonts w:ascii="Arial" w:eastAsia="Times New Roman" w:hAnsi="Arial" w:cs="Arial"/>
          <w:b/>
          <w:szCs w:val="24"/>
        </w:rPr>
        <w:t xml:space="preserve">4. </w:t>
      </w:r>
      <w:r w:rsidRPr="00FE4D66">
        <w:rPr>
          <w:rFonts w:ascii="Arial" w:hAnsi="Arial" w:cs="Arial"/>
          <w:b/>
          <w:szCs w:val="24"/>
        </w:rPr>
        <w:t>Instrument used for assessment (check all that apply) (IV-B):</w:t>
      </w:r>
    </w:p>
    <w:p w:rsidR="00FE4D66" w:rsidRPr="00FE4D66" w:rsidRDefault="00FE4D66" w:rsidP="00FE4D66">
      <w:pPr>
        <w:spacing w:after="200" w:line="276" w:lineRule="auto"/>
        <w:contextualSpacing/>
        <w:rPr>
          <w:rFonts w:ascii="Arial" w:hAnsi="Arial" w:cs="Arial"/>
          <w:b/>
          <w:szCs w:val="24"/>
        </w:rPr>
      </w:pPr>
      <w:r w:rsidRPr="00FE4D66">
        <w:rPr>
          <w:rFonts w:ascii="Arial" w:hAnsi="Arial" w:cs="Arial"/>
          <w:b/>
          <w:szCs w:val="24"/>
        </w:rPr>
        <w:t xml:space="preserve">Work </w:t>
      </w:r>
      <w:proofErr w:type="spellStart"/>
      <w:r w:rsidRPr="00FE4D66">
        <w:rPr>
          <w:rFonts w:ascii="Arial" w:hAnsi="Arial" w:cs="Arial"/>
          <w:b/>
          <w:szCs w:val="24"/>
        </w:rPr>
        <w:t>Sample_X</w:t>
      </w:r>
      <w:proofErr w:type="spellEnd"/>
      <w:r w:rsidRPr="00FE4D66">
        <w:rPr>
          <w:rFonts w:ascii="Arial" w:hAnsi="Arial" w:cs="Arial"/>
          <w:b/>
          <w:szCs w:val="24"/>
        </w:rPr>
        <w:t>_   Portfolio_</w:t>
      </w:r>
      <w:proofErr w:type="gramStart"/>
      <w:r w:rsidRPr="00FE4D66">
        <w:rPr>
          <w:rFonts w:ascii="Arial" w:hAnsi="Arial" w:cs="Arial"/>
          <w:b/>
          <w:szCs w:val="24"/>
        </w:rPr>
        <w:t>_  Project</w:t>
      </w:r>
      <w:proofErr w:type="gramEnd"/>
      <w:r w:rsidRPr="00FE4D66">
        <w:rPr>
          <w:rFonts w:ascii="Arial" w:hAnsi="Arial" w:cs="Arial"/>
          <w:b/>
          <w:szCs w:val="24"/>
        </w:rPr>
        <w:t xml:space="preserve"> __  Exam __  Writing Sample __</w:t>
      </w:r>
    </w:p>
    <w:p w:rsidR="00FE4D66" w:rsidRDefault="00FE4D66" w:rsidP="00FE4D66">
      <w:pPr>
        <w:spacing w:after="200" w:line="276" w:lineRule="auto"/>
        <w:contextualSpacing/>
        <w:rPr>
          <w:rFonts w:ascii="Arial" w:hAnsi="Arial" w:cs="Arial"/>
          <w:b/>
          <w:szCs w:val="24"/>
        </w:rPr>
      </w:pPr>
      <w:r w:rsidRPr="00FE4D66">
        <w:rPr>
          <w:rFonts w:ascii="Arial" w:hAnsi="Arial" w:cs="Arial"/>
          <w:b/>
          <w:szCs w:val="24"/>
        </w:rPr>
        <w:t>Other_</w:t>
      </w:r>
      <w:proofErr w:type="gramStart"/>
      <w:r w:rsidRPr="00FE4D66">
        <w:rPr>
          <w:rFonts w:ascii="Arial" w:hAnsi="Arial" w:cs="Arial"/>
          <w:b/>
          <w:szCs w:val="24"/>
        </w:rPr>
        <w:t>_  Please</w:t>
      </w:r>
      <w:proofErr w:type="gramEnd"/>
      <w:r w:rsidRPr="00FE4D66">
        <w:rPr>
          <w:rFonts w:ascii="Arial" w:hAnsi="Arial" w:cs="Arial"/>
          <w:b/>
          <w:szCs w:val="24"/>
        </w:rPr>
        <w:t xml:space="preserve"> explain_________________________________________________</w:t>
      </w:r>
    </w:p>
    <w:p w:rsidR="00FE4D66" w:rsidRPr="00FE4D66" w:rsidRDefault="00FE4D66" w:rsidP="00FE4D66">
      <w:pPr>
        <w:spacing w:after="200" w:line="276" w:lineRule="auto"/>
        <w:contextualSpacing/>
        <w:rPr>
          <w:rFonts w:ascii="Arial" w:hAnsi="Arial" w:cs="Arial"/>
          <w:b/>
          <w:szCs w:val="24"/>
        </w:rPr>
      </w:pP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In DENT 150, a series of 4 web assignments are assigned. These web tasks are similar to those that the</w:t>
      </w:r>
      <w:r>
        <w:rPr>
          <w:rFonts w:ascii="Arial" w:eastAsia="Times New Roman" w:hAnsi="Arial" w:cs="Arial"/>
          <w:szCs w:val="24"/>
        </w:rPr>
        <w:t xml:space="preserve"> </w:t>
      </w:r>
      <w:r w:rsidRPr="00B42752">
        <w:rPr>
          <w:rFonts w:ascii="Arial" w:eastAsia="Times New Roman" w:hAnsi="Arial" w:cs="Arial"/>
          <w:szCs w:val="24"/>
        </w:rPr>
        <w:t>dental assistant may be asked to accomplish in industry. The goal of this assignment is to assure that students</w:t>
      </w:r>
      <w:r>
        <w:rPr>
          <w:rFonts w:ascii="Arial" w:eastAsia="Times New Roman" w:hAnsi="Arial" w:cs="Arial"/>
          <w:szCs w:val="24"/>
        </w:rPr>
        <w:t xml:space="preserve"> </w:t>
      </w:r>
      <w:r w:rsidRPr="00B42752">
        <w:rPr>
          <w:rFonts w:ascii="Arial" w:eastAsia="Times New Roman" w:hAnsi="Arial" w:cs="Arial"/>
          <w:szCs w:val="24"/>
        </w:rPr>
        <w:t>are able to determine the breadth and depth of the information needed, apply effective search strategies,</w:t>
      </w:r>
      <w:r>
        <w:rPr>
          <w:rFonts w:ascii="Arial" w:eastAsia="Times New Roman" w:hAnsi="Arial" w:cs="Arial"/>
          <w:szCs w:val="24"/>
        </w:rPr>
        <w:t xml:space="preserve"> </w:t>
      </w:r>
      <w:r w:rsidRPr="00B42752">
        <w:rPr>
          <w:rFonts w:ascii="Arial" w:eastAsia="Times New Roman" w:hAnsi="Arial" w:cs="Arial"/>
          <w:szCs w:val="24"/>
        </w:rPr>
        <w:t>evaluate the information and sources critically, communicate the researched information effectively, and use</w:t>
      </w:r>
      <w:r>
        <w:rPr>
          <w:rFonts w:ascii="Arial" w:eastAsia="Times New Roman" w:hAnsi="Arial" w:cs="Arial"/>
          <w:szCs w:val="24"/>
        </w:rPr>
        <w:t xml:space="preserve"> </w:t>
      </w:r>
      <w:r w:rsidRPr="00B42752">
        <w:rPr>
          <w:rFonts w:ascii="Arial" w:eastAsia="Times New Roman" w:hAnsi="Arial" w:cs="Arial"/>
          <w:szCs w:val="24"/>
        </w:rPr>
        <w:t>the information ethically.</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In sample 1, Hard Surface Disinfectants, the student demonstrates complete and accurate understanding of</w:t>
      </w:r>
      <w:r>
        <w:rPr>
          <w:rFonts w:ascii="Arial" w:eastAsia="Times New Roman" w:hAnsi="Arial" w:cs="Arial"/>
          <w:szCs w:val="24"/>
        </w:rPr>
        <w:t xml:space="preserve"> </w:t>
      </w:r>
      <w:r w:rsidRPr="00B42752">
        <w:rPr>
          <w:rFonts w:ascii="Arial" w:eastAsia="Times New Roman" w:hAnsi="Arial" w:cs="Arial"/>
          <w:szCs w:val="24"/>
        </w:rPr>
        <w:t xml:space="preserve">how to research various disinfectants available in dentistry. A </w:t>
      </w:r>
      <w:r w:rsidRPr="00B42752">
        <w:rPr>
          <w:rFonts w:ascii="Arial" w:eastAsia="Times New Roman" w:hAnsi="Arial" w:cs="Arial"/>
          <w:szCs w:val="24"/>
        </w:rPr>
        <w:lastRenderedPageBreak/>
        <w:t>comparative listing of their speed, toxicity,</w:t>
      </w:r>
      <w:r>
        <w:rPr>
          <w:rFonts w:ascii="Arial" w:eastAsia="Times New Roman" w:hAnsi="Arial" w:cs="Arial"/>
          <w:szCs w:val="24"/>
        </w:rPr>
        <w:t xml:space="preserve"> </w:t>
      </w:r>
      <w:r w:rsidRPr="00B42752">
        <w:rPr>
          <w:rFonts w:ascii="Arial" w:eastAsia="Times New Roman" w:hAnsi="Arial" w:cs="Arial"/>
          <w:szCs w:val="24"/>
        </w:rPr>
        <w:t>efficacy, odor, staining ability, corrosive ability, convenience, and price was completed and the best possible</w:t>
      </w:r>
      <w:r>
        <w:rPr>
          <w:rFonts w:ascii="Arial" w:eastAsia="Times New Roman" w:hAnsi="Arial" w:cs="Arial"/>
          <w:szCs w:val="24"/>
        </w:rPr>
        <w:t xml:space="preserve"> </w:t>
      </w:r>
      <w:r w:rsidRPr="00B42752">
        <w:rPr>
          <w:rFonts w:ascii="Arial" w:eastAsia="Times New Roman" w:hAnsi="Arial" w:cs="Arial"/>
          <w:szCs w:val="24"/>
        </w:rPr>
        <w:t>product was selected. She presents a thorough and accurate analysis of all of the significant factors and the</w:t>
      </w:r>
      <w:r>
        <w:rPr>
          <w:rFonts w:ascii="Arial" w:eastAsia="Times New Roman" w:hAnsi="Arial" w:cs="Arial"/>
          <w:szCs w:val="24"/>
        </w:rPr>
        <w:t xml:space="preserve"> </w:t>
      </w:r>
      <w:r w:rsidRPr="00B42752">
        <w:rPr>
          <w:rFonts w:ascii="Arial" w:eastAsia="Times New Roman" w:hAnsi="Arial" w:cs="Arial"/>
          <w:szCs w:val="24"/>
        </w:rPr>
        <w:t>resultant product of choice. All of the critical factors were assessed and the product selected is the optimal</w:t>
      </w:r>
      <w:r>
        <w:rPr>
          <w:rFonts w:ascii="Arial" w:eastAsia="Times New Roman" w:hAnsi="Arial" w:cs="Arial"/>
          <w:szCs w:val="24"/>
        </w:rPr>
        <w:t xml:space="preserve"> </w:t>
      </w:r>
      <w:r w:rsidRPr="00B42752">
        <w:rPr>
          <w:rFonts w:ascii="Arial" w:eastAsia="Times New Roman" w:hAnsi="Arial" w:cs="Arial"/>
          <w:szCs w:val="24"/>
        </w:rPr>
        <w:t>choice of most dental offices today. Correct grammar, spelling, and logic enhance the clarity of her choice of</w:t>
      </w:r>
      <w:r>
        <w:rPr>
          <w:rFonts w:ascii="Arial" w:eastAsia="Times New Roman" w:hAnsi="Arial" w:cs="Arial"/>
          <w:szCs w:val="24"/>
        </w:rPr>
        <w:t xml:space="preserve"> </w:t>
      </w:r>
      <w:r w:rsidRPr="00B42752">
        <w:rPr>
          <w:rFonts w:ascii="Arial" w:eastAsia="Times New Roman" w:hAnsi="Arial" w:cs="Arial"/>
          <w:szCs w:val="24"/>
        </w:rPr>
        <w:t>disinfectant. Information retrieval and analysis of this nature is at the exemplary level appropriate for dental</w:t>
      </w:r>
      <w:r>
        <w:rPr>
          <w:rFonts w:ascii="Arial" w:eastAsia="Times New Roman" w:hAnsi="Arial" w:cs="Arial"/>
          <w:szCs w:val="24"/>
        </w:rPr>
        <w:t xml:space="preserve"> </w:t>
      </w:r>
      <w:r w:rsidRPr="00B42752">
        <w:rPr>
          <w:rFonts w:ascii="Arial" w:eastAsia="Times New Roman" w:hAnsi="Arial" w:cs="Arial"/>
          <w:szCs w:val="24"/>
        </w:rPr>
        <w:t>assistants in the dental profession.</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In sample 2, Updated Infection Control Guidelines for Dentistry, the student selected the correct and specific</w:t>
      </w:r>
      <w:r>
        <w:rPr>
          <w:rFonts w:ascii="Arial" w:eastAsia="Times New Roman" w:hAnsi="Arial" w:cs="Arial"/>
          <w:szCs w:val="24"/>
        </w:rPr>
        <w:t xml:space="preserve"> </w:t>
      </w:r>
      <w:r w:rsidRPr="00B42752">
        <w:rPr>
          <w:rFonts w:ascii="Arial" w:eastAsia="Times New Roman" w:hAnsi="Arial" w:cs="Arial"/>
          <w:szCs w:val="24"/>
        </w:rPr>
        <w:t>link to the Updated Infection Control Guidelines for Dentistry issued by the Centers for Disease Control (CDC).</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It is the guideline of choice and appropriate at the exemplary level for dental assistants.</w:t>
      </w:r>
    </w:p>
    <w:p w:rsidR="00FE4D66" w:rsidRPr="00B42752" w:rsidRDefault="00FE4D66" w:rsidP="00FE4D66">
      <w:pPr>
        <w:spacing w:after="200" w:line="276" w:lineRule="auto"/>
        <w:rPr>
          <w:rFonts w:ascii="Arial" w:eastAsia="Times New Roman" w:hAnsi="Arial" w:cs="Arial"/>
          <w:i/>
          <w:iCs/>
          <w:szCs w:val="24"/>
        </w:rPr>
      </w:pPr>
      <w:r w:rsidRPr="00B42752">
        <w:rPr>
          <w:rFonts w:ascii="Arial" w:eastAsia="Times New Roman" w:hAnsi="Arial" w:cs="Arial"/>
          <w:i/>
          <w:iCs/>
          <w:szCs w:val="24"/>
        </w:rPr>
        <w:t>Please briefly describe course work designed to prepare this student to demonstrate this CASLO:</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In sample 3, Waste Disposal Regulations and Continuing Education Sources, the student provided the</w:t>
      </w:r>
      <w:r>
        <w:rPr>
          <w:rFonts w:ascii="Arial" w:eastAsia="Times New Roman" w:hAnsi="Arial" w:cs="Arial"/>
          <w:szCs w:val="24"/>
        </w:rPr>
        <w:t xml:space="preserve"> </w:t>
      </w:r>
      <w:r w:rsidRPr="00B42752">
        <w:rPr>
          <w:rFonts w:ascii="Arial" w:eastAsia="Times New Roman" w:hAnsi="Arial" w:cs="Arial"/>
          <w:szCs w:val="24"/>
        </w:rPr>
        <w:t>appropriate link to the Hawaii dental waste removal policies and a variety of possible continuing education</w:t>
      </w:r>
      <w:r>
        <w:rPr>
          <w:rFonts w:ascii="Arial" w:eastAsia="Times New Roman" w:hAnsi="Arial" w:cs="Arial"/>
          <w:szCs w:val="24"/>
        </w:rPr>
        <w:t xml:space="preserve"> </w:t>
      </w:r>
      <w:r w:rsidRPr="00B42752">
        <w:rPr>
          <w:rFonts w:ascii="Arial" w:eastAsia="Times New Roman" w:hAnsi="Arial" w:cs="Arial"/>
          <w:szCs w:val="24"/>
        </w:rPr>
        <w:t>resources. The information is accurate and answers to the task. This is an example of exemplary work</w:t>
      </w:r>
      <w:r>
        <w:rPr>
          <w:rFonts w:ascii="Arial" w:eastAsia="Times New Roman" w:hAnsi="Arial" w:cs="Arial"/>
          <w:szCs w:val="24"/>
        </w:rPr>
        <w:t xml:space="preserve"> </w:t>
      </w:r>
      <w:r w:rsidRPr="00B42752">
        <w:rPr>
          <w:rFonts w:ascii="Arial" w:eastAsia="Times New Roman" w:hAnsi="Arial" w:cs="Arial"/>
          <w:szCs w:val="24"/>
        </w:rPr>
        <w:t>appropriate for the dental assistant.</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In sample 4, Stages of Aging, the student demonstrates logical and accurate analysis of the researched</w:t>
      </w:r>
      <w:r>
        <w:rPr>
          <w:rFonts w:ascii="Arial" w:eastAsia="Times New Roman" w:hAnsi="Arial" w:cs="Arial"/>
          <w:szCs w:val="24"/>
        </w:rPr>
        <w:t xml:space="preserve"> </w:t>
      </w:r>
      <w:r w:rsidRPr="00B42752">
        <w:rPr>
          <w:rFonts w:ascii="Arial" w:eastAsia="Times New Roman" w:hAnsi="Arial" w:cs="Arial"/>
          <w:szCs w:val="24"/>
        </w:rPr>
        <w:t>information on three celebrities. Reasoning for her selection of specific Stage of Aging is stated in a systematic</w:t>
      </w:r>
      <w:r>
        <w:rPr>
          <w:rFonts w:ascii="Arial" w:eastAsia="Times New Roman" w:hAnsi="Arial" w:cs="Arial"/>
          <w:szCs w:val="24"/>
        </w:rPr>
        <w:t xml:space="preserve"> </w:t>
      </w:r>
      <w:r w:rsidRPr="00B42752">
        <w:rPr>
          <w:rFonts w:ascii="Arial" w:eastAsia="Times New Roman" w:hAnsi="Arial" w:cs="Arial"/>
          <w:szCs w:val="24"/>
        </w:rPr>
        <w:t>and logical fashion. Information retrieval and analysis of this nature is at the exemplary level appropriate for</w:t>
      </w:r>
      <w:r>
        <w:rPr>
          <w:rFonts w:ascii="Arial" w:eastAsia="Times New Roman" w:hAnsi="Arial" w:cs="Arial"/>
          <w:szCs w:val="24"/>
        </w:rPr>
        <w:t xml:space="preserve"> </w:t>
      </w:r>
      <w:r w:rsidRPr="00B42752">
        <w:rPr>
          <w:rFonts w:ascii="Arial" w:eastAsia="Times New Roman" w:hAnsi="Arial" w:cs="Arial"/>
          <w:szCs w:val="24"/>
        </w:rPr>
        <w:t>dental assistants.</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All UH Maui College Dental Assisting program students are issued a netbook and iPad at the start of the</w:t>
      </w:r>
      <w:r>
        <w:rPr>
          <w:rFonts w:ascii="Arial" w:eastAsia="Times New Roman" w:hAnsi="Arial" w:cs="Arial"/>
          <w:szCs w:val="24"/>
        </w:rPr>
        <w:t xml:space="preserve"> </w:t>
      </w:r>
      <w:r w:rsidRPr="00B42752">
        <w:rPr>
          <w:rFonts w:ascii="Arial" w:eastAsia="Times New Roman" w:hAnsi="Arial" w:cs="Arial"/>
          <w:szCs w:val="24"/>
        </w:rPr>
        <w:t>two-semester program. Students utilize the tablet and netbook in the clinical area and classroom to research</w:t>
      </w:r>
      <w:r>
        <w:rPr>
          <w:rFonts w:ascii="Arial" w:eastAsia="Times New Roman" w:hAnsi="Arial" w:cs="Arial"/>
          <w:szCs w:val="24"/>
        </w:rPr>
        <w:t xml:space="preserve"> </w:t>
      </w:r>
      <w:r w:rsidRPr="00B42752">
        <w:rPr>
          <w:rFonts w:ascii="Arial" w:eastAsia="Times New Roman" w:hAnsi="Arial" w:cs="Arial"/>
          <w:szCs w:val="24"/>
        </w:rPr>
        <w:t>chairside skills, procedures, and processes. They educate patients and explore topics of interest, such as drug</w:t>
      </w:r>
      <w:r>
        <w:rPr>
          <w:rFonts w:ascii="Arial" w:eastAsia="Times New Roman" w:hAnsi="Arial" w:cs="Arial"/>
          <w:szCs w:val="24"/>
        </w:rPr>
        <w:t xml:space="preserve"> </w:t>
      </w:r>
      <w:r w:rsidRPr="00B42752">
        <w:rPr>
          <w:rFonts w:ascii="Arial" w:eastAsia="Times New Roman" w:hAnsi="Arial" w:cs="Arial"/>
          <w:szCs w:val="24"/>
        </w:rPr>
        <w:t>interactions, dental materials and infection control supplies and disinfectants, expertly by retrieving information</w:t>
      </w:r>
      <w:r>
        <w:rPr>
          <w:rFonts w:ascii="Arial" w:eastAsia="Times New Roman" w:hAnsi="Arial" w:cs="Arial"/>
          <w:szCs w:val="24"/>
        </w:rPr>
        <w:t xml:space="preserve"> </w:t>
      </w:r>
      <w:r w:rsidRPr="00B42752">
        <w:rPr>
          <w:rFonts w:ascii="Arial" w:eastAsia="Times New Roman" w:hAnsi="Arial" w:cs="Arial"/>
          <w:szCs w:val="24"/>
        </w:rPr>
        <w:t>appropriately and skillfully online. This information is analyzed for accuracy and efficacy and the result is</w:t>
      </w:r>
      <w:r>
        <w:rPr>
          <w:rFonts w:ascii="Arial" w:eastAsia="Times New Roman" w:hAnsi="Arial" w:cs="Arial"/>
          <w:szCs w:val="24"/>
        </w:rPr>
        <w:t xml:space="preserve"> </w:t>
      </w:r>
      <w:r w:rsidRPr="00B42752">
        <w:rPr>
          <w:rFonts w:ascii="Arial" w:eastAsia="Times New Roman" w:hAnsi="Arial" w:cs="Arial"/>
          <w:szCs w:val="24"/>
        </w:rPr>
        <w:t>communicated in a concise and understandable manner, always mindful of HIPAA regulations and the</w:t>
      </w:r>
      <w:r>
        <w:rPr>
          <w:rFonts w:ascii="Arial" w:eastAsia="Times New Roman" w:hAnsi="Arial" w:cs="Arial"/>
          <w:szCs w:val="24"/>
        </w:rPr>
        <w:t xml:space="preserve"> </w:t>
      </w:r>
      <w:r w:rsidRPr="00B42752">
        <w:rPr>
          <w:rFonts w:ascii="Arial" w:eastAsia="Times New Roman" w:hAnsi="Arial" w:cs="Arial"/>
          <w:szCs w:val="24"/>
        </w:rPr>
        <w:t>professional ethics of dentistry.</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Course work that prepares students to demonstrate the information retrieval CASLO includes:</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1. Students learn to research various disinfectants used in dentistry, compare essential factors and select the</w:t>
      </w:r>
      <w:r>
        <w:rPr>
          <w:rFonts w:ascii="Arial" w:eastAsia="Times New Roman" w:hAnsi="Arial" w:cs="Arial"/>
          <w:szCs w:val="24"/>
        </w:rPr>
        <w:t xml:space="preserve"> </w:t>
      </w:r>
      <w:r w:rsidRPr="00B42752">
        <w:rPr>
          <w:rFonts w:ascii="Arial" w:eastAsia="Times New Roman" w:hAnsi="Arial" w:cs="Arial"/>
          <w:szCs w:val="24"/>
        </w:rPr>
        <w:t>best product for the task.</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2. Students research specific organizations for the updated infection control guidelines in dentistry.</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lastRenderedPageBreak/>
        <w:t>3. Students research the ages of selected celebrities, place them in the stages of aging, and identify if the</w:t>
      </w:r>
      <w:r>
        <w:rPr>
          <w:rFonts w:ascii="Arial" w:eastAsia="Times New Roman" w:hAnsi="Arial" w:cs="Arial"/>
          <w:szCs w:val="24"/>
        </w:rPr>
        <w:t xml:space="preserve"> </w:t>
      </w:r>
      <w:r w:rsidRPr="00B42752">
        <w:rPr>
          <w:rFonts w:ascii="Arial" w:eastAsia="Times New Roman" w:hAnsi="Arial" w:cs="Arial"/>
          <w:szCs w:val="24"/>
        </w:rPr>
        <w:t>attitudes, characteristics, and needs of the celebrities match those of the typical person in their category.</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4. Students obtained accurate information regarding local regulations about dental waste removal.</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5. Students researched sources for continuing education opportunities to maintain Certified Dental Assistant</w:t>
      </w:r>
      <w:r>
        <w:rPr>
          <w:rFonts w:ascii="Arial" w:eastAsia="Times New Roman" w:hAnsi="Arial" w:cs="Arial"/>
          <w:szCs w:val="24"/>
        </w:rPr>
        <w:t xml:space="preserve"> </w:t>
      </w:r>
      <w:r w:rsidRPr="00B42752">
        <w:rPr>
          <w:rFonts w:ascii="Arial" w:eastAsia="Times New Roman" w:hAnsi="Arial" w:cs="Arial"/>
          <w:szCs w:val="24"/>
        </w:rPr>
        <w:t>(CDA) national certification.</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6. Ethical dilemma research (pro or con). Fluoridation of Hawaii’s public water system or composite resin</w:t>
      </w:r>
      <w:r>
        <w:rPr>
          <w:rFonts w:ascii="Arial" w:eastAsia="Times New Roman" w:hAnsi="Arial" w:cs="Arial"/>
          <w:szCs w:val="24"/>
        </w:rPr>
        <w:t xml:space="preserve"> </w:t>
      </w:r>
      <w:r w:rsidRPr="00B42752">
        <w:rPr>
          <w:rFonts w:ascii="Arial" w:eastAsia="Times New Roman" w:hAnsi="Arial" w:cs="Arial"/>
          <w:szCs w:val="24"/>
        </w:rPr>
        <w:t>placement on posterior teeth versus amalgam fillings is researched and analyzed, with a written report and</w:t>
      </w:r>
      <w:r>
        <w:rPr>
          <w:rFonts w:ascii="Arial" w:eastAsia="Times New Roman" w:hAnsi="Arial" w:cs="Arial"/>
          <w:szCs w:val="24"/>
        </w:rPr>
        <w:t xml:space="preserve"> </w:t>
      </w:r>
      <w:r w:rsidRPr="00B42752">
        <w:rPr>
          <w:rFonts w:ascii="Arial" w:eastAsia="Times New Roman" w:hAnsi="Arial" w:cs="Arial"/>
          <w:szCs w:val="24"/>
        </w:rPr>
        <w:t>oral debate presentation.</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7. Research and written and oral presentation on radiographic developmental disturbance.</w:t>
      </w:r>
    </w:p>
    <w:p w:rsidR="00FE4D66" w:rsidRPr="00B42752" w:rsidRDefault="00FE4D66" w:rsidP="00FE4D66">
      <w:pPr>
        <w:spacing w:after="200" w:line="276" w:lineRule="auto"/>
        <w:rPr>
          <w:rFonts w:ascii="Arial" w:eastAsia="Times New Roman" w:hAnsi="Arial" w:cs="Arial"/>
          <w:szCs w:val="24"/>
        </w:rPr>
      </w:pPr>
      <w:r w:rsidRPr="00B42752">
        <w:rPr>
          <w:rFonts w:ascii="Arial" w:eastAsia="Times New Roman" w:hAnsi="Arial" w:cs="Arial"/>
          <w:szCs w:val="24"/>
        </w:rPr>
        <w:t>8. Online research questions focusing on common dental product names, uses, concentration, safety rating,</w:t>
      </w:r>
      <w:r>
        <w:rPr>
          <w:rFonts w:ascii="Arial" w:eastAsia="Times New Roman" w:hAnsi="Arial" w:cs="Arial"/>
          <w:szCs w:val="24"/>
        </w:rPr>
        <w:t xml:space="preserve"> </w:t>
      </w:r>
      <w:r w:rsidRPr="00B42752">
        <w:rPr>
          <w:rFonts w:ascii="Arial" w:eastAsia="Times New Roman" w:hAnsi="Arial" w:cs="Arial"/>
          <w:szCs w:val="24"/>
        </w:rPr>
        <w:t>and labeling (MSDS).</w:t>
      </w:r>
    </w:p>
    <w:p w:rsidR="00FE4D66" w:rsidRDefault="00FE4D66" w:rsidP="00CD50A3">
      <w:pPr>
        <w:spacing w:after="200" w:line="276" w:lineRule="auto"/>
        <w:rPr>
          <w:rFonts w:ascii="Arial" w:eastAsia="Times New Roman" w:hAnsi="Arial" w:cs="Arial"/>
          <w:szCs w:val="24"/>
        </w:rPr>
      </w:pPr>
      <w:r w:rsidRPr="00B42752">
        <w:rPr>
          <w:rFonts w:ascii="Arial" w:eastAsia="Times New Roman" w:hAnsi="Arial" w:cs="Arial"/>
          <w:szCs w:val="24"/>
        </w:rPr>
        <w:t>9. Compilation of student work showcased in ePortfolio using Livetext template.</w:t>
      </w:r>
    </w:p>
    <w:p w:rsidR="00FE4D66" w:rsidRDefault="00FE4D66" w:rsidP="00CD50A3">
      <w:pPr>
        <w:spacing w:after="200" w:line="276" w:lineRule="auto"/>
        <w:rPr>
          <w:rFonts w:ascii="Arial" w:eastAsia="Times New Roman" w:hAnsi="Arial" w:cs="Arial"/>
          <w:b/>
          <w:szCs w:val="24"/>
        </w:rPr>
      </w:pPr>
      <w:r w:rsidRPr="00FE4D66">
        <w:rPr>
          <w:rFonts w:ascii="Arial" w:eastAsia="Times New Roman" w:hAnsi="Arial" w:cs="Arial"/>
          <w:b/>
          <w:szCs w:val="24"/>
        </w:rPr>
        <w:t>5.</w:t>
      </w:r>
      <w:r>
        <w:rPr>
          <w:rFonts w:ascii="Arial" w:eastAsia="Times New Roman" w:hAnsi="Arial" w:cs="Arial"/>
          <w:b/>
          <w:szCs w:val="24"/>
        </w:rPr>
        <w:t xml:space="preserve"> Which course or courses did you use to assess PLOs and CASLO (IV-C)?</w:t>
      </w:r>
    </w:p>
    <w:p w:rsidR="00FE4D66" w:rsidRPr="005246B7" w:rsidRDefault="00FE4D66" w:rsidP="00CD50A3">
      <w:pPr>
        <w:spacing w:after="200" w:line="276" w:lineRule="auto"/>
        <w:rPr>
          <w:rFonts w:ascii="Arial" w:eastAsia="Times New Roman" w:hAnsi="Arial" w:cs="Arial"/>
          <w:szCs w:val="24"/>
        </w:rPr>
      </w:pPr>
      <w:r w:rsidRPr="005246B7">
        <w:rPr>
          <w:rFonts w:ascii="Arial" w:eastAsia="Times New Roman" w:hAnsi="Arial" w:cs="Arial"/>
          <w:szCs w:val="24"/>
        </w:rPr>
        <w:t>DENT 150 – Introduction to Chairside Dental Assisting</w:t>
      </w:r>
    </w:p>
    <w:p w:rsidR="00FE4D66" w:rsidRDefault="00FE4D66" w:rsidP="00CD50A3">
      <w:pPr>
        <w:spacing w:after="200" w:line="276" w:lineRule="auto"/>
        <w:rPr>
          <w:rFonts w:ascii="Arial" w:eastAsia="Times New Roman" w:hAnsi="Arial" w:cs="Arial"/>
          <w:b/>
          <w:szCs w:val="24"/>
        </w:rPr>
      </w:pPr>
      <w:r>
        <w:rPr>
          <w:rFonts w:ascii="Arial" w:eastAsia="Times New Roman" w:hAnsi="Arial" w:cs="Arial"/>
          <w:b/>
          <w:szCs w:val="24"/>
        </w:rPr>
        <w:t>6. List strengths and weaknesses found from PLO assessment analysis (IV-C)?</w:t>
      </w:r>
    </w:p>
    <w:p w:rsidR="00894202" w:rsidRPr="00034A55" w:rsidRDefault="00894202" w:rsidP="00CD50A3">
      <w:pPr>
        <w:spacing w:after="200" w:line="276" w:lineRule="auto"/>
        <w:rPr>
          <w:rFonts w:ascii="Arial" w:eastAsia="Times New Roman" w:hAnsi="Arial" w:cs="Arial"/>
          <w:b/>
          <w:szCs w:val="24"/>
        </w:rPr>
      </w:pPr>
      <w:r w:rsidRPr="00034A55">
        <w:rPr>
          <w:rFonts w:ascii="Arial" w:eastAsia="Times New Roman" w:hAnsi="Arial" w:cs="Arial"/>
          <w:b/>
          <w:szCs w:val="24"/>
        </w:rPr>
        <w:t>Strengths:</w:t>
      </w:r>
    </w:p>
    <w:p w:rsidR="0092379E" w:rsidRPr="00034A55" w:rsidRDefault="0092379E" w:rsidP="0092379E">
      <w:pPr>
        <w:pStyle w:val="ListParagraph"/>
        <w:numPr>
          <w:ilvl w:val="0"/>
          <w:numId w:val="6"/>
        </w:numPr>
        <w:spacing w:after="200" w:line="276" w:lineRule="auto"/>
        <w:rPr>
          <w:rFonts w:ascii="Arial" w:eastAsia="Times New Roman" w:hAnsi="Arial" w:cs="Arial"/>
          <w:szCs w:val="24"/>
        </w:rPr>
      </w:pPr>
      <w:r w:rsidRPr="00034A55">
        <w:rPr>
          <w:rFonts w:ascii="Arial" w:eastAsia="Times New Roman" w:hAnsi="Arial" w:cs="Arial"/>
          <w:szCs w:val="24"/>
        </w:rPr>
        <w:t xml:space="preserve"> 6 of the 7 respondents to the survey felt that </w:t>
      </w:r>
      <w:r w:rsidR="00E06D1E">
        <w:rPr>
          <w:rFonts w:ascii="Arial" w:eastAsia="Times New Roman" w:hAnsi="Arial" w:cs="Arial"/>
          <w:szCs w:val="24"/>
        </w:rPr>
        <w:t>t</w:t>
      </w:r>
      <w:r w:rsidRPr="00034A55">
        <w:rPr>
          <w:rFonts w:ascii="Arial" w:eastAsia="Times New Roman" w:hAnsi="Arial" w:cs="Arial"/>
          <w:szCs w:val="24"/>
        </w:rPr>
        <w:t>he evidence presented i</w:t>
      </w:r>
      <w:r w:rsidR="00E06D1E">
        <w:rPr>
          <w:rFonts w:ascii="Arial" w:eastAsia="Times New Roman" w:hAnsi="Arial" w:cs="Arial"/>
          <w:szCs w:val="24"/>
        </w:rPr>
        <w:t>n this assessment activity showed</w:t>
      </w:r>
      <w:r w:rsidRPr="00034A55">
        <w:rPr>
          <w:rFonts w:ascii="Arial" w:eastAsia="Times New Roman" w:hAnsi="Arial" w:cs="Arial"/>
          <w:szCs w:val="24"/>
        </w:rPr>
        <w:t xml:space="preserve"> that students in the program generally develop and demonstrate the information literacy skills that they will need as graduates of the program. Dental Assistants on the job are asked to research information on products and services and evaluate which product of service </w:t>
      </w:r>
      <w:proofErr w:type="gramStart"/>
      <w:r w:rsidRPr="00034A55">
        <w:rPr>
          <w:rFonts w:ascii="Arial" w:eastAsia="Times New Roman" w:hAnsi="Arial" w:cs="Arial"/>
          <w:szCs w:val="24"/>
        </w:rPr>
        <w:t>is</w:t>
      </w:r>
      <w:proofErr w:type="gramEnd"/>
      <w:r w:rsidRPr="00034A55">
        <w:rPr>
          <w:rFonts w:ascii="Arial" w:eastAsia="Times New Roman" w:hAnsi="Arial" w:cs="Arial"/>
          <w:szCs w:val="24"/>
        </w:rPr>
        <w:t xml:space="preserve"> </w:t>
      </w:r>
      <w:r w:rsidR="00E06D1E">
        <w:rPr>
          <w:rFonts w:ascii="Arial" w:eastAsia="Times New Roman" w:hAnsi="Arial" w:cs="Arial"/>
          <w:szCs w:val="24"/>
        </w:rPr>
        <w:t>most appropriate</w:t>
      </w:r>
      <w:r w:rsidRPr="00034A55">
        <w:rPr>
          <w:rFonts w:ascii="Arial" w:eastAsia="Times New Roman" w:hAnsi="Arial" w:cs="Arial"/>
          <w:szCs w:val="24"/>
        </w:rPr>
        <w:t>, research current OSHA and Infection C</w:t>
      </w:r>
      <w:r w:rsidR="00E06D1E">
        <w:rPr>
          <w:rFonts w:ascii="Arial" w:eastAsia="Times New Roman" w:hAnsi="Arial" w:cs="Arial"/>
          <w:szCs w:val="24"/>
        </w:rPr>
        <w:t xml:space="preserve">ontrol standards, and continuing </w:t>
      </w:r>
      <w:r w:rsidRPr="00034A55">
        <w:rPr>
          <w:rFonts w:ascii="Arial" w:eastAsia="Times New Roman" w:hAnsi="Arial" w:cs="Arial"/>
          <w:szCs w:val="24"/>
        </w:rPr>
        <w:t xml:space="preserve">education requirements. </w:t>
      </w:r>
    </w:p>
    <w:p w:rsidR="0092379E" w:rsidRPr="00034A55" w:rsidRDefault="0092379E" w:rsidP="0092379E">
      <w:pPr>
        <w:pStyle w:val="ListParagraph"/>
        <w:numPr>
          <w:ilvl w:val="0"/>
          <w:numId w:val="6"/>
        </w:numPr>
        <w:spacing w:after="200" w:line="276" w:lineRule="auto"/>
        <w:rPr>
          <w:rFonts w:ascii="Arial" w:eastAsia="Times New Roman" w:hAnsi="Arial" w:cs="Arial"/>
          <w:szCs w:val="24"/>
        </w:rPr>
      </w:pPr>
      <w:r w:rsidRPr="00034A55">
        <w:rPr>
          <w:rFonts w:ascii="Arial" w:eastAsia="Times New Roman" w:hAnsi="Arial" w:cs="Arial"/>
          <w:szCs w:val="24"/>
        </w:rPr>
        <w:t>5 of the 9 people attending the Dental Assisting Program CASLO meeting were dentists and one a Certified Dental Assistant. Strong industry support is a clear strength of the Dental Assisting Program.</w:t>
      </w:r>
    </w:p>
    <w:p w:rsidR="0092379E" w:rsidRDefault="00AA442C" w:rsidP="00AA442C">
      <w:pPr>
        <w:pStyle w:val="ListParagraph"/>
        <w:numPr>
          <w:ilvl w:val="0"/>
          <w:numId w:val="6"/>
        </w:numPr>
        <w:spacing w:after="200" w:line="276" w:lineRule="auto"/>
        <w:rPr>
          <w:rFonts w:ascii="Arial" w:eastAsia="Times New Roman" w:hAnsi="Arial" w:cs="Arial"/>
          <w:szCs w:val="24"/>
        </w:rPr>
      </w:pPr>
      <w:r w:rsidRPr="00034A55">
        <w:rPr>
          <w:rFonts w:ascii="Arial" w:eastAsia="Times New Roman" w:hAnsi="Arial" w:cs="Arial"/>
          <w:szCs w:val="24"/>
        </w:rPr>
        <w:t>UHMC Library staff has supported the dental assisting program with</w:t>
      </w:r>
      <w:r w:rsidR="00BE3D13" w:rsidRPr="00034A55">
        <w:rPr>
          <w:rFonts w:ascii="Arial" w:eastAsia="Times New Roman" w:hAnsi="Arial" w:cs="Arial"/>
          <w:szCs w:val="24"/>
        </w:rPr>
        <w:t xml:space="preserve"> best practices</w:t>
      </w:r>
      <w:r w:rsidRPr="00034A55">
        <w:rPr>
          <w:rFonts w:ascii="Arial" w:eastAsia="Times New Roman" w:hAnsi="Arial" w:cs="Arial"/>
          <w:szCs w:val="24"/>
        </w:rPr>
        <w:t xml:space="preserve"> in-service support. Librarian Ellen Peterson t</w:t>
      </w:r>
      <w:r w:rsidR="00BE3D13" w:rsidRPr="00034A55">
        <w:rPr>
          <w:rFonts w:ascii="Arial" w:eastAsia="Times New Roman" w:hAnsi="Arial" w:cs="Arial"/>
          <w:szCs w:val="24"/>
        </w:rPr>
        <w:t>aught</w:t>
      </w:r>
      <w:r w:rsidRPr="00034A55">
        <w:rPr>
          <w:rFonts w:ascii="Arial" w:eastAsia="Times New Roman" w:hAnsi="Arial" w:cs="Arial"/>
          <w:szCs w:val="24"/>
        </w:rPr>
        <w:t xml:space="preserve"> students basic information literacy skills and created a custom webpage (http://maui.hawaii.libguides.com/dental</w:t>
      </w:r>
      <w:r w:rsidR="00BE3D13" w:rsidRPr="00034A55">
        <w:rPr>
          <w:rFonts w:ascii="Arial" w:eastAsia="Times New Roman" w:hAnsi="Arial" w:cs="Arial"/>
          <w:szCs w:val="24"/>
        </w:rPr>
        <w:t>)</w:t>
      </w:r>
      <w:r w:rsidRPr="00034A55">
        <w:rPr>
          <w:rFonts w:ascii="Arial" w:eastAsia="Times New Roman" w:hAnsi="Arial" w:cs="Arial"/>
          <w:szCs w:val="24"/>
        </w:rPr>
        <w:t>, having links to non-biased, well-recognized sources, a</w:t>
      </w:r>
      <w:r w:rsidR="00BE3D13" w:rsidRPr="00034A55">
        <w:rPr>
          <w:rFonts w:ascii="Arial" w:eastAsia="Times New Roman" w:hAnsi="Arial" w:cs="Arial"/>
          <w:szCs w:val="24"/>
        </w:rPr>
        <w:t xml:space="preserve">ppropriate data bases, citation resources, and </w:t>
      </w:r>
      <w:r w:rsidR="00E06D1E">
        <w:rPr>
          <w:rFonts w:ascii="Arial" w:eastAsia="Times New Roman" w:hAnsi="Arial" w:cs="Arial"/>
          <w:szCs w:val="24"/>
        </w:rPr>
        <w:t>other useful</w:t>
      </w:r>
      <w:r w:rsidR="00BE3D13" w:rsidRPr="00034A55">
        <w:rPr>
          <w:rFonts w:ascii="Arial" w:eastAsia="Times New Roman" w:hAnsi="Arial" w:cs="Arial"/>
          <w:szCs w:val="24"/>
        </w:rPr>
        <w:t xml:space="preserve"> features. </w:t>
      </w:r>
    </w:p>
    <w:p w:rsidR="00034A55" w:rsidRPr="00034A55" w:rsidRDefault="00034A55" w:rsidP="00AA442C">
      <w:pPr>
        <w:pStyle w:val="ListParagraph"/>
        <w:numPr>
          <w:ilvl w:val="0"/>
          <w:numId w:val="6"/>
        </w:numPr>
        <w:spacing w:after="200" w:line="276" w:lineRule="auto"/>
        <w:rPr>
          <w:rFonts w:ascii="Arial" w:eastAsia="Times New Roman" w:hAnsi="Arial" w:cs="Arial"/>
          <w:szCs w:val="24"/>
        </w:rPr>
      </w:pPr>
      <w:r>
        <w:rPr>
          <w:rFonts w:ascii="Arial" w:eastAsia="Times New Roman" w:hAnsi="Arial" w:cs="Arial"/>
          <w:szCs w:val="24"/>
        </w:rPr>
        <w:lastRenderedPageBreak/>
        <w:t>Through Perkins funding</w:t>
      </w:r>
      <w:r w:rsidR="001D38A2">
        <w:rPr>
          <w:rFonts w:ascii="Arial" w:eastAsia="Times New Roman" w:hAnsi="Arial" w:cs="Arial"/>
          <w:szCs w:val="24"/>
        </w:rPr>
        <w:t>,</w:t>
      </w:r>
      <w:r>
        <w:rPr>
          <w:rFonts w:ascii="Arial" w:eastAsia="Times New Roman" w:hAnsi="Arial" w:cs="Arial"/>
          <w:szCs w:val="24"/>
        </w:rPr>
        <w:t xml:space="preserve"> all dental assisting students are issued a netbook and iPad. Students are able to research</w:t>
      </w:r>
      <w:r w:rsidR="001D38A2">
        <w:rPr>
          <w:rFonts w:ascii="Arial" w:eastAsia="Times New Roman" w:hAnsi="Arial" w:cs="Arial"/>
          <w:szCs w:val="24"/>
        </w:rPr>
        <w:t xml:space="preserve"> and practice </w:t>
      </w:r>
      <w:r>
        <w:rPr>
          <w:rFonts w:ascii="Arial" w:eastAsia="Times New Roman" w:hAnsi="Arial" w:cs="Arial"/>
          <w:szCs w:val="24"/>
        </w:rPr>
        <w:t>information</w:t>
      </w:r>
      <w:r w:rsidR="001D38A2">
        <w:rPr>
          <w:rFonts w:ascii="Arial" w:eastAsia="Times New Roman" w:hAnsi="Arial" w:cs="Arial"/>
          <w:szCs w:val="24"/>
        </w:rPr>
        <w:t xml:space="preserve"> literacy skills</w:t>
      </w:r>
      <w:r>
        <w:rPr>
          <w:rFonts w:ascii="Arial" w:eastAsia="Times New Roman" w:hAnsi="Arial" w:cs="Arial"/>
          <w:szCs w:val="24"/>
        </w:rPr>
        <w:t xml:space="preserve"> in the classroom</w:t>
      </w:r>
      <w:r w:rsidR="001D38A2">
        <w:rPr>
          <w:rFonts w:ascii="Arial" w:eastAsia="Times New Roman" w:hAnsi="Arial" w:cs="Arial"/>
          <w:szCs w:val="24"/>
        </w:rPr>
        <w:t xml:space="preserve"> or clinical area.</w:t>
      </w:r>
    </w:p>
    <w:p w:rsidR="0092379E" w:rsidRDefault="00BE3D13" w:rsidP="00CD50A3">
      <w:pPr>
        <w:pStyle w:val="ListParagraph"/>
        <w:numPr>
          <w:ilvl w:val="0"/>
          <w:numId w:val="6"/>
        </w:numPr>
        <w:spacing w:after="200" w:line="276" w:lineRule="auto"/>
        <w:rPr>
          <w:rFonts w:ascii="Arial" w:eastAsia="Times New Roman" w:hAnsi="Arial" w:cs="Arial"/>
          <w:szCs w:val="24"/>
        </w:rPr>
      </w:pPr>
      <w:r w:rsidRPr="00034A55">
        <w:rPr>
          <w:rFonts w:ascii="Arial" w:eastAsia="Times New Roman" w:hAnsi="Arial" w:cs="Arial"/>
          <w:szCs w:val="24"/>
        </w:rPr>
        <w:t xml:space="preserve">Dental Assisting faculty members welcome constructive feedback and are continuously adjusting and improving their curriculum and teaching strategies. The atmosphere of open engagement of the faculty has led to innovative teaching and assessment strategies, such as </w:t>
      </w:r>
      <w:r w:rsidR="00E06D1E">
        <w:rPr>
          <w:rFonts w:ascii="Arial" w:eastAsia="Times New Roman" w:hAnsi="Arial" w:cs="Arial"/>
          <w:szCs w:val="24"/>
        </w:rPr>
        <w:t xml:space="preserve">integrating </w:t>
      </w:r>
      <w:proofErr w:type="spellStart"/>
      <w:r w:rsidR="00E06D1E">
        <w:rPr>
          <w:rFonts w:ascii="Arial" w:eastAsia="Times New Roman" w:hAnsi="Arial" w:cs="Arial"/>
          <w:szCs w:val="24"/>
        </w:rPr>
        <w:t>the</w:t>
      </w:r>
      <w:r w:rsidRPr="00034A55">
        <w:rPr>
          <w:rFonts w:ascii="Arial" w:eastAsia="Times New Roman" w:hAnsi="Arial" w:cs="Arial"/>
          <w:szCs w:val="24"/>
        </w:rPr>
        <w:t>Livetext</w:t>
      </w:r>
      <w:proofErr w:type="spellEnd"/>
      <w:r w:rsidRPr="00034A55">
        <w:rPr>
          <w:rFonts w:ascii="Arial" w:eastAsia="Times New Roman" w:hAnsi="Arial" w:cs="Arial"/>
          <w:szCs w:val="24"/>
        </w:rPr>
        <w:t xml:space="preserve"> assessment tool, </w:t>
      </w:r>
      <w:proofErr w:type="spellStart"/>
      <w:r w:rsidRPr="00034A55">
        <w:rPr>
          <w:rFonts w:ascii="Arial" w:eastAsia="Times New Roman" w:hAnsi="Arial" w:cs="Arial"/>
          <w:szCs w:val="24"/>
        </w:rPr>
        <w:t>ePortfolio</w:t>
      </w:r>
      <w:proofErr w:type="spellEnd"/>
      <w:r w:rsidRPr="00034A55">
        <w:rPr>
          <w:rFonts w:ascii="Arial" w:eastAsia="Times New Roman" w:hAnsi="Arial" w:cs="Arial"/>
          <w:szCs w:val="24"/>
        </w:rPr>
        <w:t xml:space="preserve"> reflection assessment, use of Turning point Clickers, journaling, annotation, group work, scenario and role playing models, hybrid of flip classroom where students present and discuss the reading assignment, debate projects, etc. Faculty members are encouraged to attend faculty and staff developme</w:t>
      </w:r>
      <w:r w:rsidR="00781729">
        <w:rPr>
          <w:rFonts w:ascii="Arial" w:eastAsia="Times New Roman" w:hAnsi="Arial" w:cs="Arial"/>
          <w:szCs w:val="24"/>
        </w:rPr>
        <w:t>nt opportunities on campus. A</w:t>
      </w:r>
      <w:r w:rsidRPr="00034A55">
        <w:rPr>
          <w:rFonts w:ascii="Arial" w:eastAsia="Times New Roman" w:hAnsi="Arial" w:cs="Arial"/>
          <w:szCs w:val="24"/>
        </w:rPr>
        <w:t xml:space="preserve"> teaching methodology concept or student related topic is presented at each monthly faculty meeting</w:t>
      </w:r>
      <w:r w:rsidR="00781729">
        <w:rPr>
          <w:rFonts w:ascii="Arial" w:eastAsia="Times New Roman" w:hAnsi="Arial" w:cs="Arial"/>
          <w:szCs w:val="24"/>
        </w:rPr>
        <w:t xml:space="preserve"> to further interactive teaching methods</w:t>
      </w:r>
      <w:r w:rsidRPr="00034A55">
        <w:rPr>
          <w:rFonts w:ascii="Arial" w:eastAsia="Times New Roman" w:hAnsi="Arial" w:cs="Arial"/>
          <w:szCs w:val="24"/>
        </w:rPr>
        <w:t>.</w:t>
      </w:r>
    </w:p>
    <w:p w:rsidR="001D38A2" w:rsidRPr="00EF4685" w:rsidRDefault="00045064" w:rsidP="001D38A2">
      <w:pPr>
        <w:pStyle w:val="ListParagraph"/>
        <w:numPr>
          <w:ilvl w:val="0"/>
          <w:numId w:val="6"/>
        </w:numPr>
        <w:spacing w:after="200" w:line="276" w:lineRule="auto"/>
        <w:rPr>
          <w:rFonts w:ascii="Arial" w:eastAsia="Times New Roman" w:hAnsi="Arial" w:cs="Arial"/>
          <w:szCs w:val="24"/>
        </w:rPr>
      </w:pPr>
      <w:r>
        <w:rPr>
          <w:rFonts w:ascii="Arial" w:eastAsia="Times New Roman" w:hAnsi="Arial" w:cs="Arial"/>
          <w:szCs w:val="24"/>
        </w:rPr>
        <w:t xml:space="preserve">Retention, persistence, and completion efforts: Program coordinator and lecturers are making a concerted effort to engage students immediately. Instructors </w:t>
      </w:r>
      <w:r w:rsidR="00EF4685">
        <w:rPr>
          <w:rFonts w:ascii="Arial" w:eastAsia="Times New Roman" w:hAnsi="Arial" w:cs="Arial"/>
          <w:szCs w:val="24"/>
        </w:rPr>
        <w:t xml:space="preserve">follow students closely in weekly journaling, support evaluation meeting for those scoring below 70% on any quiz or exam, </w:t>
      </w:r>
      <w:r w:rsidR="00781729">
        <w:rPr>
          <w:rFonts w:ascii="Arial" w:eastAsia="Times New Roman" w:hAnsi="Arial" w:cs="Arial"/>
          <w:szCs w:val="24"/>
        </w:rPr>
        <w:t xml:space="preserve">and </w:t>
      </w:r>
      <w:r w:rsidR="00EF4685">
        <w:rPr>
          <w:rFonts w:ascii="Arial" w:eastAsia="Times New Roman" w:hAnsi="Arial" w:cs="Arial"/>
          <w:szCs w:val="24"/>
        </w:rPr>
        <w:t>having daily open discussion time where students are allowed to discuss their successes and challenges.</w:t>
      </w:r>
    </w:p>
    <w:p w:rsidR="0092379E" w:rsidRPr="00034A55" w:rsidRDefault="0092379E" w:rsidP="00CD50A3">
      <w:pPr>
        <w:spacing w:after="200" w:line="276" w:lineRule="auto"/>
        <w:rPr>
          <w:rFonts w:ascii="Arial" w:eastAsia="Times New Roman" w:hAnsi="Arial" w:cs="Arial"/>
          <w:b/>
          <w:szCs w:val="24"/>
        </w:rPr>
      </w:pPr>
      <w:r w:rsidRPr="00034A55">
        <w:rPr>
          <w:rFonts w:ascii="Arial" w:eastAsia="Times New Roman" w:hAnsi="Arial" w:cs="Arial"/>
          <w:b/>
          <w:szCs w:val="24"/>
        </w:rPr>
        <w:t>Weakness</w:t>
      </w:r>
      <w:r w:rsidR="00034A55" w:rsidRPr="00034A55">
        <w:rPr>
          <w:rFonts w:ascii="Arial" w:eastAsia="Times New Roman" w:hAnsi="Arial" w:cs="Arial"/>
          <w:b/>
          <w:szCs w:val="24"/>
        </w:rPr>
        <w:t>es</w:t>
      </w:r>
      <w:r w:rsidRPr="00034A55">
        <w:rPr>
          <w:rFonts w:ascii="Arial" w:eastAsia="Times New Roman" w:hAnsi="Arial" w:cs="Arial"/>
          <w:b/>
          <w:szCs w:val="24"/>
        </w:rPr>
        <w:t>:</w:t>
      </w:r>
    </w:p>
    <w:p w:rsidR="00894202" w:rsidRPr="00034A55" w:rsidRDefault="0092379E" w:rsidP="0092379E">
      <w:pPr>
        <w:pStyle w:val="ListParagraph"/>
        <w:numPr>
          <w:ilvl w:val="0"/>
          <w:numId w:val="5"/>
        </w:numPr>
        <w:spacing w:after="200" w:line="276" w:lineRule="auto"/>
        <w:rPr>
          <w:rFonts w:ascii="Arial" w:eastAsia="Times New Roman" w:hAnsi="Arial" w:cs="Arial"/>
          <w:szCs w:val="24"/>
        </w:rPr>
      </w:pPr>
      <w:r w:rsidRPr="00034A55">
        <w:rPr>
          <w:rFonts w:ascii="Arial" w:eastAsia="Times New Roman" w:hAnsi="Arial" w:cs="Arial"/>
          <w:szCs w:val="24"/>
        </w:rPr>
        <w:t>5</w:t>
      </w:r>
      <w:r w:rsidR="00894202" w:rsidRPr="00034A55">
        <w:rPr>
          <w:rFonts w:ascii="Arial" w:eastAsia="Times New Roman" w:hAnsi="Arial" w:cs="Arial"/>
          <w:szCs w:val="24"/>
        </w:rPr>
        <w:t xml:space="preserve"> of the 7 members responding to the survey felt that the</w:t>
      </w:r>
      <w:r w:rsidRPr="00034A55">
        <w:rPr>
          <w:rFonts w:ascii="Arial" w:eastAsia="Times New Roman" w:hAnsi="Arial" w:cs="Arial"/>
          <w:szCs w:val="24"/>
        </w:rPr>
        <w:t xml:space="preserve"> "minimally passing" evidence demonstrates student achievement of the Information Literacy CASLO at a level of skill appropriate for a dental assistant. Dental Assistants on the job</w:t>
      </w:r>
      <w:r w:rsidR="00034A55" w:rsidRPr="00034A55">
        <w:rPr>
          <w:rFonts w:ascii="Arial" w:eastAsia="Times New Roman" w:hAnsi="Arial" w:cs="Arial"/>
          <w:szCs w:val="24"/>
        </w:rPr>
        <w:t xml:space="preserve"> are required to make evaluations based on sound research. Information Literacy skills must be continually honed to the level that allows for appropriate decisions to be made based on proper information literacy guidelines.</w:t>
      </w:r>
    </w:p>
    <w:p w:rsidR="00034A55" w:rsidRDefault="00034A55" w:rsidP="0092379E">
      <w:pPr>
        <w:pStyle w:val="ListParagraph"/>
        <w:numPr>
          <w:ilvl w:val="0"/>
          <w:numId w:val="5"/>
        </w:numPr>
        <w:spacing w:after="200" w:line="276" w:lineRule="auto"/>
        <w:rPr>
          <w:rFonts w:ascii="Arial" w:eastAsia="Times New Roman" w:hAnsi="Arial" w:cs="Arial"/>
          <w:szCs w:val="24"/>
        </w:rPr>
      </w:pPr>
      <w:r w:rsidRPr="00034A55">
        <w:rPr>
          <w:rFonts w:ascii="Arial" w:eastAsia="Times New Roman" w:hAnsi="Arial" w:cs="Arial"/>
          <w:szCs w:val="24"/>
        </w:rPr>
        <w:t>Dental Assisting students may come into this entry-level program ill-prepared for college level information literacy skills. Many have the need to learn basic information literacy skills, as well as other basic learning skills, such as reading a textbook, note-taking, time management, etc.</w:t>
      </w:r>
      <w:r w:rsidR="00781729">
        <w:rPr>
          <w:rFonts w:ascii="Arial" w:eastAsia="Times New Roman" w:hAnsi="Arial" w:cs="Arial"/>
          <w:szCs w:val="24"/>
        </w:rPr>
        <w:t xml:space="preserve"> The program is working on securing funds for student tutoring. </w:t>
      </w:r>
      <w:proofErr w:type="gramStart"/>
      <w:r w:rsidR="00781729">
        <w:rPr>
          <w:rFonts w:ascii="Arial" w:eastAsia="Times New Roman" w:hAnsi="Arial" w:cs="Arial"/>
          <w:szCs w:val="24"/>
        </w:rPr>
        <w:t>Faculty continue</w:t>
      </w:r>
      <w:proofErr w:type="gramEnd"/>
      <w:r w:rsidR="00781729">
        <w:rPr>
          <w:rFonts w:ascii="Arial" w:eastAsia="Times New Roman" w:hAnsi="Arial" w:cs="Arial"/>
          <w:szCs w:val="24"/>
        </w:rPr>
        <w:t xml:space="preserve"> to learn and integrate interactive teaching in their curriculum.</w:t>
      </w:r>
    </w:p>
    <w:p w:rsidR="001D38A2" w:rsidRDefault="001D38A2" w:rsidP="001D38A2">
      <w:pPr>
        <w:pStyle w:val="ListParagraph"/>
        <w:spacing w:after="200" w:line="276" w:lineRule="auto"/>
        <w:rPr>
          <w:rFonts w:ascii="Arial" w:eastAsia="Times New Roman" w:hAnsi="Arial" w:cs="Arial"/>
          <w:szCs w:val="24"/>
        </w:rPr>
      </w:pPr>
    </w:p>
    <w:p w:rsidR="001D38A2" w:rsidRPr="00045064" w:rsidRDefault="00045064" w:rsidP="00045064">
      <w:pPr>
        <w:spacing w:after="200" w:line="276" w:lineRule="auto"/>
        <w:rPr>
          <w:rFonts w:ascii="Arial" w:eastAsia="Times New Roman" w:hAnsi="Arial" w:cs="Arial"/>
          <w:b/>
          <w:szCs w:val="24"/>
        </w:rPr>
      </w:pPr>
      <w:r>
        <w:rPr>
          <w:rFonts w:ascii="Arial" w:eastAsia="Times New Roman" w:hAnsi="Arial" w:cs="Arial"/>
          <w:b/>
          <w:szCs w:val="24"/>
        </w:rPr>
        <w:t xml:space="preserve">7. </w:t>
      </w:r>
      <w:r w:rsidR="001D38A2" w:rsidRPr="00045064">
        <w:rPr>
          <w:rFonts w:ascii="Arial" w:eastAsia="Times New Roman" w:hAnsi="Arial" w:cs="Arial"/>
          <w:b/>
          <w:szCs w:val="24"/>
        </w:rPr>
        <w:t>List CASLO assessment findings highlights (attach CASLO report) (IV-E):</w:t>
      </w:r>
    </w:p>
    <w:p w:rsidR="001D38A2" w:rsidRDefault="001D38A2" w:rsidP="001D38A2">
      <w:pPr>
        <w:pStyle w:val="ListParagraph"/>
        <w:numPr>
          <w:ilvl w:val="0"/>
          <w:numId w:val="8"/>
        </w:numPr>
        <w:spacing w:after="200" w:line="276" w:lineRule="auto"/>
        <w:rPr>
          <w:rFonts w:ascii="Arial" w:eastAsia="Times New Roman" w:hAnsi="Arial" w:cs="Arial"/>
          <w:szCs w:val="24"/>
        </w:rPr>
      </w:pPr>
      <w:r w:rsidRPr="001D38A2">
        <w:rPr>
          <w:rFonts w:ascii="Arial" w:eastAsia="Times New Roman" w:hAnsi="Arial" w:cs="Arial"/>
          <w:szCs w:val="24"/>
        </w:rPr>
        <w:t>Although</w:t>
      </w:r>
      <w:r>
        <w:rPr>
          <w:rFonts w:ascii="Arial" w:eastAsia="Times New Roman" w:hAnsi="Arial" w:cs="Arial"/>
          <w:szCs w:val="24"/>
        </w:rPr>
        <w:t xml:space="preserve"> the majority of the dentists evaluating the assignment stated that UHMC dental assisting students graduate at the appropriate level of mastery of the </w:t>
      </w:r>
      <w:r w:rsidR="00963067">
        <w:rPr>
          <w:rFonts w:ascii="Arial" w:eastAsia="Times New Roman" w:hAnsi="Arial" w:cs="Arial"/>
          <w:szCs w:val="24"/>
        </w:rPr>
        <w:t>Information</w:t>
      </w:r>
      <w:r>
        <w:rPr>
          <w:rFonts w:ascii="Arial" w:eastAsia="Times New Roman" w:hAnsi="Arial" w:cs="Arial"/>
          <w:szCs w:val="24"/>
        </w:rPr>
        <w:t xml:space="preserve"> Literacy CASLO, </w:t>
      </w:r>
      <w:r w:rsidR="00963067">
        <w:rPr>
          <w:rFonts w:ascii="Arial" w:eastAsia="Times New Roman" w:hAnsi="Arial" w:cs="Arial"/>
          <w:szCs w:val="24"/>
        </w:rPr>
        <w:t>more can be done to help students.</w:t>
      </w:r>
    </w:p>
    <w:p w:rsidR="003068D5" w:rsidRDefault="003068D5" w:rsidP="001D38A2">
      <w:pPr>
        <w:pStyle w:val="ListParagraph"/>
        <w:numPr>
          <w:ilvl w:val="0"/>
          <w:numId w:val="8"/>
        </w:numPr>
        <w:spacing w:after="200" w:line="276" w:lineRule="auto"/>
        <w:rPr>
          <w:rFonts w:ascii="Arial" w:eastAsia="Times New Roman" w:hAnsi="Arial" w:cs="Arial"/>
          <w:szCs w:val="24"/>
        </w:rPr>
      </w:pPr>
      <w:r>
        <w:rPr>
          <w:rFonts w:ascii="Arial" w:eastAsia="Times New Roman" w:hAnsi="Arial" w:cs="Arial"/>
          <w:szCs w:val="24"/>
        </w:rPr>
        <w:t>Provide assignments with accompanying lessons that teach and allow students to practice a wide range of information literacy skills.</w:t>
      </w:r>
    </w:p>
    <w:p w:rsidR="00963067" w:rsidRDefault="00963067" w:rsidP="001D38A2">
      <w:pPr>
        <w:pStyle w:val="ListParagraph"/>
        <w:numPr>
          <w:ilvl w:val="0"/>
          <w:numId w:val="8"/>
        </w:numPr>
        <w:spacing w:after="200" w:line="276" w:lineRule="auto"/>
        <w:rPr>
          <w:rFonts w:ascii="Arial" w:eastAsia="Times New Roman" w:hAnsi="Arial" w:cs="Arial"/>
          <w:szCs w:val="24"/>
        </w:rPr>
      </w:pPr>
      <w:r>
        <w:rPr>
          <w:rFonts w:ascii="Arial" w:eastAsia="Times New Roman" w:hAnsi="Arial" w:cs="Arial"/>
          <w:szCs w:val="24"/>
        </w:rPr>
        <w:t>Encourage students to complete English 100 or a communications class in addition to dental curriculum.</w:t>
      </w:r>
    </w:p>
    <w:p w:rsidR="003068D5" w:rsidRPr="005246B7" w:rsidRDefault="00963067" w:rsidP="005246B7">
      <w:pPr>
        <w:pStyle w:val="ListParagraph"/>
        <w:numPr>
          <w:ilvl w:val="0"/>
          <w:numId w:val="8"/>
        </w:numPr>
        <w:spacing w:after="200" w:line="276" w:lineRule="auto"/>
        <w:rPr>
          <w:rFonts w:ascii="Arial" w:eastAsia="Times New Roman" w:hAnsi="Arial" w:cs="Arial"/>
          <w:szCs w:val="24"/>
        </w:rPr>
      </w:pPr>
      <w:r>
        <w:rPr>
          <w:rFonts w:ascii="Arial" w:eastAsia="Times New Roman" w:hAnsi="Arial" w:cs="Arial"/>
          <w:szCs w:val="24"/>
        </w:rPr>
        <w:lastRenderedPageBreak/>
        <w:t>A preparatory class prior to entering the program was suggested to elevate students to college level skills (information literacy skills, note-taking skills, time management, test-taking skills)</w:t>
      </w:r>
    </w:p>
    <w:p w:rsidR="00045064" w:rsidRPr="00045064" w:rsidRDefault="00045064" w:rsidP="00045064">
      <w:pPr>
        <w:spacing w:after="200" w:line="276" w:lineRule="auto"/>
        <w:rPr>
          <w:rFonts w:ascii="Arial" w:eastAsia="Times New Roman" w:hAnsi="Arial" w:cs="Arial"/>
          <w:b/>
          <w:szCs w:val="24"/>
        </w:rPr>
      </w:pPr>
      <w:r>
        <w:rPr>
          <w:rFonts w:ascii="Arial" w:eastAsia="Times New Roman" w:hAnsi="Arial" w:cs="Arial"/>
          <w:b/>
          <w:szCs w:val="24"/>
        </w:rPr>
        <w:t>8. Action</w:t>
      </w:r>
      <w:r w:rsidRPr="00045064">
        <w:rPr>
          <w:rFonts w:ascii="Arial" w:eastAsia="Times New Roman" w:hAnsi="Arial" w:cs="Arial"/>
          <w:b/>
          <w:szCs w:val="24"/>
        </w:rPr>
        <w:t xml:space="preserve"> Plan (III) and Next Steps (IV-G):</w:t>
      </w:r>
    </w:p>
    <w:p w:rsidR="003D329B" w:rsidRDefault="003D329B" w:rsidP="003D329B">
      <w:pPr>
        <w:spacing w:after="200" w:line="276" w:lineRule="auto"/>
        <w:rPr>
          <w:rFonts w:ascii="Arial" w:eastAsia="Times New Roman" w:hAnsi="Arial" w:cs="Arial"/>
          <w:szCs w:val="24"/>
        </w:rPr>
      </w:pPr>
      <w:r>
        <w:rPr>
          <w:rFonts w:ascii="Arial" w:eastAsia="Times New Roman" w:hAnsi="Arial" w:cs="Arial"/>
          <w:szCs w:val="24"/>
        </w:rPr>
        <w:t>From the suggestions made by industry and CASLO leaders, the dental assisting program will institute these activities to further improve mastery of the Information Literacy CASLO:</w:t>
      </w:r>
    </w:p>
    <w:p w:rsidR="003D329B" w:rsidRDefault="003D329B" w:rsidP="003D329B">
      <w:pPr>
        <w:pStyle w:val="ListParagraph"/>
        <w:numPr>
          <w:ilvl w:val="0"/>
          <w:numId w:val="17"/>
        </w:numPr>
        <w:spacing w:after="200" w:line="276" w:lineRule="auto"/>
        <w:rPr>
          <w:rFonts w:ascii="Arial" w:eastAsia="Times New Roman" w:hAnsi="Arial" w:cs="Arial"/>
          <w:szCs w:val="24"/>
        </w:rPr>
      </w:pPr>
      <w:r>
        <w:rPr>
          <w:rFonts w:ascii="Arial" w:eastAsia="Times New Roman" w:hAnsi="Arial" w:cs="Arial"/>
          <w:szCs w:val="24"/>
        </w:rPr>
        <w:t>As a journal assignment in DENT 150 – Why is clear communication important in the dental field? Discuss a scenario where poor or inaccurate communication – written or verbal, could cause serious problems.</w:t>
      </w:r>
    </w:p>
    <w:p w:rsidR="003D329B" w:rsidRDefault="003D329B" w:rsidP="003D329B">
      <w:pPr>
        <w:pStyle w:val="ListParagraph"/>
        <w:numPr>
          <w:ilvl w:val="0"/>
          <w:numId w:val="17"/>
        </w:numPr>
        <w:spacing w:after="200" w:line="276" w:lineRule="auto"/>
        <w:rPr>
          <w:rFonts w:ascii="Arial" w:eastAsia="Times New Roman" w:hAnsi="Arial" w:cs="Arial"/>
          <w:szCs w:val="24"/>
        </w:rPr>
      </w:pPr>
      <w:r>
        <w:rPr>
          <w:rFonts w:ascii="Arial" w:eastAsia="Times New Roman" w:hAnsi="Arial" w:cs="Arial"/>
          <w:szCs w:val="24"/>
        </w:rPr>
        <w:t>Change in assignment given to students when they review dental products &amp; services at the exhibition area at the Hawai’i Dent</w:t>
      </w:r>
      <w:r w:rsidR="005246B7">
        <w:rPr>
          <w:rFonts w:ascii="Arial" w:eastAsia="Times New Roman" w:hAnsi="Arial" w:cs="Arial"/>
          <w:szCs w:val="24"/>
        </w:rPr>
        <w:t>a</w:t>
      </w:r>
      <w:r>
        <w:rPr>
          <w:rFonts w:ascii="Arial" w:eastAsia="Times New Roman" w:hAnsi="Arial" w:cs="Arial"/>
          <w:szCs w:val="24"/>
        </w:rPr>
        <w:t>l Convention</w:t>
      </w:r>
      <w:r w:rsidR="005246B7">
        <w:rPr>
          <w:rFonts w:ascii="Arial" w:eastAsia="Times New Roman" w:hAnsi="Arial" w:cs="Arial"/>
          <w:szCs w:val="24"/>
        </w:rPr>
        <w:t xml:space="preserve"> in DENT 151 – Summarize the new product or service in your own words and explain the merits and disadvantages of this product.</w:t>
      </w:r>
    </w:p>
    <w:p w:rsidR="005246B7" w:rsidRDefault="005246B7" w:rsidP="003D329B">
      <w:pPr>
        <w:pStyle w:val="ListParagraph"/>
        <w:numPr>
          <w:ilvl w:val="0"/>
          <w:numId w:val="17"/>
        </w:numPr>
        <w:spacing w:after="200" w:line="276" w:lineRule="auto"/>
        <w:rPr>
          <w:rFonts w:ascii="Arial" w:eastAsia="Times New Roman" w:hAnsi="Arial" w:cs="Arial"/>
          <w:szCs w:val="24"/>
        </w:rPr>
      </w:pPr>
      <w:r>
        <w:rPr>
          <w:rFonts w:ascii="Arial" w:eastAsia="Times New Roman" w:hAnsi="Arial" w:cs="Arial"/>
          <w:szCs w:val="24"/>
        </w:rPr>
        <w:t>To all web assignments in DENT 150, add caveat to cite sources.</w:t>
      </w:r>
    </w:p>
    <w:p w:rsidR="005246B7" w:rsidRDefault="005246B7" w:rsidP="005246B7">
      <w:pPr>
        <w:pStyle w:val="ListParagraph"/>
        <w:numPr>
          <w:ilvl w:val="0"/>
          <w:numId w:val="17"/>
        </w:numPr>
        <w:spacing w:after="200" w:line="276" w:lineRule="auto"/>
        <w:rPr>
          <w:rFonts w:ascii="Arial" w:eastAsia="Times New Roman" w:hAnsi="Arial" w:cs="Arial"/>
          <w:szCs w:val="24"/>
        </w:rPr>
      </w:pPr>
      <w:r>
        <w:rPr>
          <w:rFonts w:ascii="Arial" w:eastAsia="Times New Roman" w:hAnsi="Arial" w:cs="Arial"/>
          <w:szCs w:val="24"/>
        </w:rPr>
        <w:t>Inquire if a preparatory workshop on information literacy skills can be provided.</w:t>
      </w:r>
    </w:p>
    <w:p w:rsidR="005246B7" w:rsidRDefault="005246B7" w:rsidP="005246B7">
      <w:pPr>
        <w:pStyle w:val="ListParagraph"/>
        <w:numPr>
          <w:ilvl w:val="0"/>
          <w:numId w:val="17"/>
        </w:numPr>
        <w:spacing w:after="200" w:line="276" w:lineRule="auto"/>
        <w:rPr>
          <w:rFonts w:ascii="Arial" w:eastAsia="Times New Roman" w:hAnsi="Arial" w:cs="Arial"/>
          <w:szCs w:val="24"/>
        </w:rPr>
      </w:pPr>
      <w:r>
        <w:rPr>
          <w:rFonts w:ascii="Arial" w:eastAsia="Times New Roman" w:hAnsi="Arial" w:cs="Arial"/>
          <w:szCs w:val="24"/>
        </w:rPr>
        <w:t>Continue to bring library resources into the classroom and provide custom webpage created by Librarian Ellen Peterson.</w:t>
      </w:r>
    </w:p>
    <w:p w:rsidR="00781729" w:rsidRDefault="00781729" w:rsidP="005246B7">
      <w:pPr>
        <w:pStyle w:val="ListParagraph"/>
        <w:numPr>
          <w:ilvl w:val="0"/>
          <w:numId w:val="17"/>
        </w:numPr>
        <w:spacing w:after="200" w:line="276" w:lineRule="auto"/>
        <w:rPr>
          <w:rFonts w:ascii="Arial" w:eastAsia="Times New Roman" w:hAnsi="Arial" w:cs="Arial"/>
          <w:szCs w:val="24"/>
        </w:rPr>
      </w:pPr>
      <w:r>
        <w:rPr>
          <w:rFonts w:ascii="Arial" w:eastAsia="Times New Roman" w:hAnsi="Arial" w:cs="Arial"/>
          <w:szCs w:val="24"/>
        </w:rPr>
        <w:t>Provide student tutoring services, if funds are available.</w:t>
      </w:r>
    </w:p>
    <w:p w:rsidR="00073815" w:rsidRPr="00073815" w:rsidRDefault="00073815" w:rsidP="00073815">
      <w:pPr>
        <w:spacing w:after="200" w:line="276" w:lineRule="auto"/>
        <w:rPr>
          <w:rFonts w:ascii="Arial" w:eastAsia="Times New Roman" w:hAnsi="Arial" w:cs="Arial"/>
          <w:b/>
          <w:szCs w:val="24"/>
        </w:rPr>
      </w:pPr>
      <w:r>
        <w:rPr>
          <w:rFonts w:ascii="Arial" w:eastAsia="Times New Roman" w:hAnsi="Arial" w:cs="Arial"/>
          <w:b/>
          <w:szCs w:val="24"/>
        </w:rPr>
        <w:t>Action Plan</w:t>
      </w:r>
      <w:r w:rsidR="00203C9B">
        <w:rPr>
          <w:rFonts w:ascii="Arial" w:eastAsia="Times New Roman" w:hAnsi="Arial" w:cs="Arial"/>
          <w:b/>
          <w:szCs w:val="24"/>
        </w:rPr>
        <w:t xml:space="preserve"> and</w:t>
      </w:r>
      <w:r w:rsidR="00203C9B" w:rsidRPr="00203C9B">
        <w:rPr>
          <w:rFonts w:ascii="Arial" w:eastAsia="Times New Roman" w:hAnsi="Arial" w:cs="Arial"/>
          <w:b/>
          <w:szCs w:val="24"/>
        </w:rPr>
        <w:t xml:space="preserve"> </w:t>
      </w:r>
      <w:r w:rsidR="00203C9B">
        <w:rPr>
          <w:rFonts w:ascii="Arial" w:eastAsia="Times New Roman" w:hAnsi="Arial" w:cs="Arial"/>
          <w:b/>
          <w:szCs w:val="24"/>
        </w:rPr>
        <w:t>Next Steps</w:t>
      </w:r>
      <w:r>
        <w:rPr>
          <w:rFonts w:ascii="Arial" w:eastAsia="Times New Roman" w:hAnsi="Arial" w:cs="Arial"/>
          <w:b/>
          <w:szCs w:val="24"/>
        </w:rPr>
        <w:t>:</w:t>
      </w:r>
    </w:p>
    <w:p w:rsidR="00EF4685" w:rsidRPr="005246B7" w:rsidRDefault="00EF4685" w:rsidP="005246B7">
      <w:pPr>
        <w:pStyle w:val="ListParagraph"/>
        <w:numPr>
          <w:ilvl w:val="0"/>
          <w:numId w:val="18"/>
        </w:numPr>
        <w:spacing w:after="200" w:line="276" w:lineRule="auto"/>
        <w:rPr>
          <w:rFonts w:ascii="Arial" w:eastAsia="Times New Roman" w:hAnsi="Arial" w:cs="Arial"/>
          <w:szCs w:val="24"/>
        </w:rPr>
      </w:pPr>
      <w:r w:rsidRPr="005246B7">
        <w:rPr>
          <w:rFonts w:ascii="Arial" w:eastAsia="Times New Roman" w:hAnsi="Arial" w:cs="Arial"/>
          <w:szCs w:val="24"/>
        </w:rPr>
        <w:t xml:space="preserve">The Outcomes Assessment Plan will continue to be implemented for the current students.  Surveys will continue to be sent to </w:t>
      </w:r>
      <w:r w:rsidR="005246B7" w:rsidRPr="005246B7">
        <w:rPr>
          <w:rFonts w:ascii="Arial" w:eastAsia="Times New Roman" w:hAnsi="Arial" w:cs="Arial"/>
          <w:szCs w:val="24"/>
        </w:rPr>
        <w:t xml:space="preserve">graduates and their employers. </w:t>
      </w:r>
    </w:p>
    <w:p w:rsidR="00EF4685" w:rsidRPr="005246B7" w:rsidRDefault="00EF4685" w:rsidP="005246B7">
      <w:pPr>
        <w:pStyle w:val="ListParagraph"/>
        <w:numPr>
          <w:ilvl w:val="0"/>
          <w:numId w:val="18"/>
        </w:numPr>
        <w:spacing w:after="200" w:line="276" w:lineRule="auto"/>
        <w:rPr>
          <w:rFonts w:ascii="Arial" w:eastAsia="Times New Roman" w:hAnsi="Arial" w:cs="Arial"/>
          <w:szCs w:val="24"/>
        </w:rPr>
      </w:pPr>
      <w:r w:rsidRPr="005246B7">
        <w:rPr>
          <w:rFonts w:ascii="Arial" w:eastAsia="Times New Roman" w:hAnsi="Arial" w:cs="Arial"/>
          <w:szCs w:val="24"/>
        </w:rPr>
        <w:t>Students will be assisted in the facilitation of DANB testing, including computer mock testing and material review.</w:t>
      </w:r>
    </w:p>
    <w:p w:rsidR="00EF4685" w:rsidRPr="005246B7" w:rsidRDefault="00EF4685" w:rsidP="005246B7">
      <w:pPr>
        <w:pStyle w:val="ListParagraph"/>
        <w:numPr>
          <w:ilvl w:val="0"/>
          <w:numId w:val="18"/>
        </w:numPr>
        <w:spacing w:after="200" w:line="276" w:lineRule="auto"/>
        <w:rPr>
          <w:rFonts w:ascii="Arial" w:eastAsia="Times New Roman" w:hAnsi="Arial" w:cs="Arial"/>
          <w:szCs w:val="24"/>
        </w:rPr>
      </w:pPr>
      <w:r w:rsidRPr="005246B7">
        <w:rPr>
          <w:rFonts w:ascii="Arial" w:eastAsia="Times New Roman" w:hAnsi="Arial" w:cs="Arial"/>
          <w:szCs w:val="24"/>
        </w:rPr>
        <w:t xml:space="preserve">Due to the abrupt UHMC dental hygiene program aspiration to become a stand-alone program, the UHMC Dental Assisting Program is looking to </w:t>
      </w:r>
      <w:r w:rsidR="007A17CD" w:rsidRPr="005246B7">
        <w:rPr>
          <w:rFonts w:ascii="Arial" w:eastAsia="Times New Roman" w:hAnsi="Arial" w:cs="Arial"/>
          <w:szCs w:val="24"/>
        </w:rPr>
        <w:t>various program maps to make a dental assisting career more assessable. A degree in a year, where current prerequisites would be taken during the program and extending the program into the summer session are possibilities, along with a proposal for Certificate of Achievement from Certificate of Completion.</w:t>
      </w:r>
    </w:p>
    <w:p w:rsidR="007A17CD" w:rsidRPr="005246B7" w:rsidRDefault="007A17CD" w:rsidP="005246B7">
      <w:pPr>
        <w:pStyle w:val="ListParagraph"/>
        <w:numPr>
          <w:ilvl w:val="0"/>
          <w:numId w:val="18"/>
        </w:numPr>
        <w:spacing w:after="200" w:line="276" w:lineRule="auto"/>
        <w:rPr>
          <w:rFonts w:ascii="Arial" w:eastAsia="Times New Roman" w:hAnsi="Arial" w:cs="Arial"/>
          <w:szCs w:val="24"/>
        </w:rPr>
      </w:pPr>
      <w:r w:rsidRPr="005246B7">
        <w:rPr>
          <w:rFonts w:ascii="Arial" w:eastAsia="Times New Roman" w:hAnsi="Arial" w:cs="Arial"/>
          <w:szCs w:val="24"/>
        </w:rPr>
        <w:t>Program will continue to heavily recruit students at high school career fairs, service-learning activities, UH Maui College Biology 100 classes (prerequisite to DA program), high school and program orientations, and career shadowing programs.</w:t>
      </w:r>
    </w:p>
    <w:p w:rsidR="00EF4685" w:rsidRPr="005246B7" w:rsidRDefault="00EF4685" w:rsidP="005246B7">
      <w:pPr>
        <w:pStyle w:val="ListParagraph"/>
        <w:numPr>
          <w:ilvl w:val="0"/>
          <w:numId w:val="18"/>
        </w:numPr>
        <w:spacing w:after="200" w:line="276" w:lineRule="auto"/>
        <w:rPr>
          <w:rFonts w:ascii="Arial" w:eastAsia="Times New Roman" w:hAnsi="Arial" w:cs="Arial"/>
          <w:szCs w:val="24"/>
        </w:rPr>
      </w:pPr>
      <w:r w:rsidRPr="005246B7">
        <w:rPr>
          <w:rFonts w:ascii="Arial" w:eastAsia="Times New Roman" w:hAnsi="Arial" w:cs="Arial"/>
          <w:szCs w:val="24"/>
        </w:rPr>
        <w:t xml:space="preserve">Clinical experiences will begin in the fall semester and continue into the spring semester.  Increased hours of clinical practice will be made available and </w:t>
      </w:r>
      <w:r w:rsidR="00073815" w:rsidRPr="005246B7">
        <w:rPr>
          <w:rFonts w:ascii="Arial" w:eastAsia="Times New Roman" w:hAnsi="Arial" w:cs="Arial"/>
          <w:szCs w:val="24"/>
        </w:rPr>
        <w:t xml:space="preserve">strongly encouraged. We are fortunate to have a wonderful </w:t>
      </w:r>
      <w:r w:rsidR="00781729">
        <w:rPr>
          <w:rFonts w:ascii="Arial" w:eastAsia="Times New Roman" w:hAnsi="Arial" w:cs="Arial"/>
          <w:szCs w:val="24"/>
        </w:rPr>
        <w:t xml:space="preserve">working relationship with local community clinics </w:t>
      </w:r>
      <w:proofErr w:type="gramStart"/>
      <w:r w:rsidR="00781729">
        <w:rPr>
          <w:rFonts w:ascii="Arial" w:eastAsia="Times New Roman" w:hAnsi="Arial" w:cs="Arial"/>
          <w:szCs w:val="24"/>
        </w:rPr>
        <w:t>who</w:t>
      </w:r>
      <w:proofErr w:type="gramEnd"/>
      <w:r w:rsidR="00781729">
        <w:rPr>
          <w:rFonts w:ascii="Arial" w:eastAsia="Times New Roman" w:hAnsi="Arial" w:cs="Arial"/>
          <w:szCs w:val="24"/>
        </w:rPr>
        <w:t xml:space="preserve"> support our</w:t>
      </w:r>
      <w:r w:rsidR="00073815" w:rsidRPr="005246B7">
        <w:rPr>
          <w:rFonts w:ascii="Arial" w:eastAsia="Times New Roman" w:hAnsi="Arial" w:cs="Arial"/>
          <w:szCs w:val="24"/>
        </w:rPr>
        <w:t xml:space="preserve"> clinical practice.</w:t>
      </w:r>
    </w:p>
    <w:p w:rsidR="00EF4685" w:rsidRPr="005246B7" w:rsidRDefault="00EF4685" w:rsidP="005246B7">
      <w:pPr>
        <w:pStyle w:val="ListParagraph"/>
        <w:numPr>
          <w:ilvl w:val="0"/>
          <w:numId w:val="18"/>
        </w:numPr>
        <w:spacing w:after="200" w:line="276" w:lineRule="auto"/>
        <w:rPr>
          <w:rFonts w:ascii="Arial" w:eastAsia="Times New Roman" w:hAnsi="Arial" w:cs="Arial"/>
          <w:szCs w:val="24"/>
        </w:rPr>
      </w:pPr>
      <w:r w:rsidRPr="005246B7">
        <w:rPr>
          <w:rFonts w:ascii="Arial" w:eastAsia="Times New Roman" w:hAnsi="Arial" w:cs="Arial"/>
          <w:szCs w:val="24"/>
        </w:rPr>
        <w:t>The highly successful iPad and Livetext assessment project will continue, allowin</w:t>
      </w:r>
      <w:r w:rsidR="007A17CD" w:rsidRPr="005246B7">
        <w:rPr>
          <w:rFonts w:ascii="Arial" w:eastAsia="Times New Roman" w:hAnsi="Arial" w:cs="Arial"/>
          <w:szCs w:val="24"/>
        </w:rPr>
        <w:t>g students access to information literacy resources</w:t>
      </w:r>
      <w:r w:rsidRPr="005246B7">
        <w:rPr>
          <w:rFonts w:ascii="Arial" w:eastAsia="Times New Roman" w:hAnsi="Arial" w:cs="Arial"/>
          <w:szCs w:val="24"/>
        </w:rPr>
        <w:t xml:space="preserve"> in the classroom</w:t>
      </w:r>
      <w:r w:rsidR="007A17CD" w:rsidRPr="005246B7">
        <w:rPr>
          <w:rFonts w:ascii="Arial" w:eastAsia="Times New Roman" w:hAnsi="Arial" w:cs="Arial"/>
          <w:szCs w:val="24"/>
        </w:rPr>
        <w:t xml:space="preserve"> and clinical area</w:t>
      </w:r>
      <w:r w:rsidRPr="005246B7">
        <w:rPr>
          <w:rFonts w:ascii="Arial" w:eastAsia="Times New Roman" w:hAnsi="Arial" w:cs="Arial"/>
          <w:szCs w:val="24"/>
        </w:rPr>
        <w:t xml:space="preserve">; assess to course information, </w:t>
      </w:r>
      <w:proofErr w:type="spellStart"/>
      <w:r w:rsidRPr="005246B7">
        <w:rPr>
          <w:rFonts w:ascii="Arial" w:eastAsia="Times New Roman" w:hAnsi="Arial" w:cs="Arial"/>
          <w:szCs w:val="24"/>
        </w:rPr>
        <w:t>Powerpoints</w:t>
      </w:r>
      <w:proofErr w:type="spellEnd"/>
      <w:r w:rsidRPr="005246B7">
        <w:rPr>
          <w:rFonts w:ascii="Arial" w:eastAsia="Times New Roman" w:hAnsi="Arial" w:cs="Arial"/>
          <w:szCs w:val="24"/>
        </w:rPr>
        <w:t xml:space="preserve">, outlines, discussion </w:t>
      </w:r>
      <w:r w:rsidRPr="005246B7">
        <w:rPr>
          <w:rFonts w:ascii="Arial" w:eastAsia="Times New Roman" w:hAnsi="Arial" w:cs="Arial"/>
          <w:szCs w:val="24"/>
        </w:rPr>
        <w:lastRenderedPageBreak/>
        <w:t xml:space="preserve">groups, announcements; real-time assessment and remediation of procedure and skill mastery; and practical experience using industry  iPad applications such as </w:t>
      </w:r>
      <w:proofErr w:type="spellStart"/>
      <w:r w:rsidRPr="005246B7">
        <w:rPr>
          <w:rFonts w:ascii="Arial" w:eastAsia="Times New Roman" w:hAnsi="Arial" w:cs="Arial"/>
          <w:szCs w:val="24"/>
        </w:rPr>
        <w:t>Dentrix</w:t>
      </w:r>
      <w:proofErr w:type="spellEnd"/>
      <w:r w:rsidRPr="005246B7">
        <w:rPr>
          <w:rFonts w:ascii="Arial" w:eastAsia="Times New Roman" w:hAnsi="Arial" w:cs="Arial"/>
          <w:szCs w:val="24"/>
        </w:rPr>
        <w:t xml:space="preserve"> and patient education application DDS GP. Students will continue to utilize </w:t>
      </w:r>
      <w:proofErr w:type="spellStart"/>
      <w:r w:rsidRPr="005246B7">
        <w:rPr>
          <w:rFonts w:ascii="Arial" w:eastAsia="Times New Roman" w:hAnsi="Arial" w:cs="Arial"/>
          <w:szCs w:val="24"/>
        </w:rPr>
        <w:t>LiveText</w:t>
      </w:r>
      <w:proofErr w:type="spellEnd"/>
      <w:r w:rsidRPr="005246B7">
        <w:rPr>
          <w:rFonts w:ascii="Arial" w:eastAsia="Times New Roman" w:hAnsi="Arial" w:cs="Arial"/>
          <w:szCs w:val="24"/>
        </w:rPr>
        <w:t xml:space="preserve"> assessment and field study application (assessment of externship practicum), develop student ePortfolios, and master iPad use</w:t>
      </w:r>
      <w:r w:rsidR="00073815" w:rsidRPr="005246B7">
        <w:rPr>
          <w:rFonts w:ascii="Arial" w:eastAsia="Times New Roman" w:hAnsi="Arial" w:cs="Arial"/>
          <w:szCs w:val="24"/>
        </w:rPr>
        <w:t xml:space="preserve"> for the dental office setting.</w:t>
      </w:r>
    </w:p>
    <w:p w:rsidR="00EF4685" w:rsidRPr="005246B7" w:rsidRDefault="00EF4685" w:rsidP="005246B7">
      <w:pPr>
        <w:pStyle w:val="ListParagraph"/>
        <w:numPr>
          <w:ilvl w:val="0"/>
          <w:numId w:val="18"/>
        </w:numPr>
        <w:spacing w:after="200" w:line="276" w:lineRule="auto"/>
        <w:rPr>
          <w:rFonts w:ascii="Arial" w:eastAsia="Times New Roman" w:hAnsi="Arial" w:cs="Arial"/>
          <w:szCs w:val="24"/>
        </w:rPr>
      </w:pPr>
      <w:r w:rsidRPr="005246B7">
        <w:rPr>
          <w:rFonts w:ascii="Arial" w:eastAsia="Times New Roman" w:hAnsi="Arial" w:cs="Arial"/>
          <w:szCs w:val="24"/>
        </w:rPr>
        <w:t>Service-learning will continue with emphasis on community education. The Baby Dental Packet Project will continue to provide dental health information to all babies born at MMMC and at pediatric offices and clinics on Maui</w:t>
      </w:r>
      <w:r w:rsidR="007A17CD" w:rsidRPr="005246B7">
        <w:rPr>
          <w:rFonts w:ascii="Arial" w:eastAsia="Times New Roman" w:hAnsi="Arial" w:cs="Arial"/>
          <w:szCs w:val="24"/>
        </w:rPr>
        <w:t xml:space="preserve">, Keep Your Smile! </w:t>
      </w:r>
      <w:proofErr w:type="gramStart"/>
      <w:r w:rsidR="007A17CD" w:rsidRPr="005246B7">
        <w:rPr>
          <w:rFonts w:ascii="Arial" w:eastAsia="Times New Roman" w:hAnsi="Arial" w:cs="Arial"/>
          <w:szCs w:val="24"/>
        </w:rPr>
        <w:t>dental</w:t>
      </w:r>
      <w:proofErr w:type="gramEnd"/>
      <w:r w:rsidR="007A17CD" w:rsidRPr="005246B7">
        <w:rPr>
          <w:rFonts w:ascii="Arial" w:eastAsia="Times New Roman" w:hAnsi="Arial" w:cs="Arial"/>
          <w:szCs w:val="24"/>
        </w:rPr>
        <w:t xml:space="preserve"> information for seniors,</w:t>
      </w:r>
      <w:r w:rsidRPr="005246B7">
        <w:rPr>
          <w:rFonts w:ascii="Arial" w:eastAsia="Times New Roman" w:hAnsi="Arial" w:cs="Arial"/>
          <w:szCs w:val="24"/>
        </w:rPr>
        <w:t xml:space="preserve"> as well as community service experiences at</w:t>
      </w:r>
      <w:r w:rsidR="007A17CD" w:rsidRPr="005246B7">
        <w:rPr>
          <w:rFonts w:ascii="Arial" w:eastAsia="Times New Roman" w:hAnsi="Arial" w:cs="Arial"/>
          <w:szCs w:val="24"/>
        </w:rPr>
        <w:t xml:space="preserve"> area schools and health fairs.</w:t>
      </w:r>
    </w:p>
    <w:p w:rsidR="00EF4685" w:rsidRPr="005246B7" w:rsidRDefault="00EF4685" w:rsidP="005246B7">
      <w:pPr>
        <w:pStyle w:val="ListParagraph"/>
        <w:numPr>
          <w:ilvl w:val="0"/>
          <w:numId w:val="18"/>
        </w:numPr>
        <w:spacing w:after="200" w:line="276" w:lineRule="auto"/>
        <w:rPr>
          <w:rFonts w:ascii="Arial" w:eastAsia="Times New Roman" w:hAnsi="Arial" w:cs="Arial"/>
          <w:szCs w:val="24"/>
        </w:rPr>
      </w:pPr>
      <w:r w:rsidRPr="005246B7">
        <w:rPr>
          <w:rFonts w:ascii="Arial" w:eastAsia="Times New Roman" w:hAnsi="Arial" w:cs="Arial"/>
          <w:szCs w:val="24"/>
        </w:rPr>
        <w:t>Access to the on-campus Dental Facility in the renovated science building</w:t>
      </w:r>
      <w:r w:rsidR="00073815" w:rsidRPr="005246B7">
        <w:rPr>
          <w:rFonts w:ascii="Arial" w:eastAsia="Times New Roman" w:hAnsi="Arial" w:cs="Arial"/>
          <w:szCs w:val="24"/>
        </w:rPr>
        <w:t xml:space="preserve"> in spring 2015,</w:t>
      </w:r>
      <w:r w:rsidRPr="005246B7">
        <w:rPr>
          <w:rFonts w:ascii="Arial" w:eastAsia="Times New Roman" w:hAnsi="Arial" w:cs="Arial"/>
          <w:szCs w:val="24"/>
        </w:rPr>
        <w:t xml:space="preserve"> will significantly enhance clinical learning opportunities for </w:t>
      </w:r>
      <w:r w:rsidR="007A17CD" w:rsidRPr="005246B7">
        <w:rPr>
          <w:rFonts w:ascii="Arial" w:eastAsia="Times New Roman" w:hAnsi="Arial" w:cs="Arial"/>
          <w:szCs w:val="24"/>
        </w:rPr>
        <w:t>dental assisting students</w:t>
      </w:r>
      <w:r w:rsidRPr="005246B7">
        <w:rPr>
          <w:rFonts w:ascii="Arial" w:eastAsia="Times New Roman" w:hAnsi="Arial" w:cs="Arial"/>
          <w:szCs w:val="24"/>
        </w:rPr>
        <w:t xml:space="preserve">.  The faculty will have 10 </w:t>
      </w:r>
      <w:proofErr w:type="spellStart"/>
      <w:r w:rsidRPr="005246B7">
        <w:rPr>
          <w:rFonts w:ascii="Arial" w:eastAsia="Times New Roman" w:hAnsi="Arial" w:cs="Arial"/>
          <w:szCs w:val="24"/>
        </w:rPr>
        <w:t>operatories</w:t>
      </w:r>
      <w:proofErr w:type="spellEnd"/>
      <w:r w:rsidRPr="005246B7">
        <w:rPr>
          <w:rFonts w:ascii="Arial" w:eastAsia="Times New Roman" w:hAnsi="Arial" w:cs="Arial"/>
          <w:szCs w:val="24"/>
        </w:rPr>
        <w:t xml:space="preserve"> dedicated to the </w:t>
      </w:r>
      <w:r w:rsidR="007A17CD" w:rsidRPr="005246B7">
        <w:rPr>
          <w:rFonts w:ascii="Arial" w:eastAsia="Times New Roman" w:hAnsi="Arial" w:cs="Arial"/>
          <w:szCs w:val="24"/>
        </w:rPr>
        <w:t>dental</w:t>
      </w:r>
      <w:r w:rsidRPr="005246B7">
        <w:rPr>
          <w:rFonts w:ascii="Arial" w:eastAsia="Times New Roman" w:hAnsi="Arial" w:cs="Arial"/>
          <w:szCs w:val="24"/>
        </w:rPr>
        <w:t xml:space="preserve"> programs and a separate x-ray teaching room, having 3 radiography chairs.  The additional </w:t>
      </w:r>
      <w:proofErr w:type="spellStart"/>
      <w:r w:rsidRPr="005246B7">
        <w:rPr>
          <w:rFonts w:ascii="Arial" w:eastAsia="Times New Roman" w:hAnsi="Arial" w:cs="Arial"/>
          <w:szCs w:val="24"/>
        </w:rPr>
        <w:t>operatories</w:t>
      </w:r>
      <w:proofErr w:type="spellEnd"/>
      <w:r w:rsidRPr="005246B7">
        <w:rPr>
          <w:rFonts w:ascii="Arial" w:eastAsia="Times New Roman" w:hAnsi="Arial" w:cs="Arial"/>
          <w:szCs w:val="24"/>
        </w:rPr>
        <w:t xml:space="preserve"> will allow more opportunity for hands-on practice and make instruction more efficient. The addition of new equipment, x-ray teaching manikins and digital x-ray units in every operatory, will provide students with experience using these important diagnostic tools in dental practice.  The additional 8 </w:t>
      </w:r>
      <w:proofErr w:type="spellStart"/>
      <w:r w:rsidRPr="005246B7">
        <w:rPr>
          <w:rFonts w:ascii="Arial" w:eastAsia="Times New Roman" w:hAnsi="Arial" w:cs="Arial"/>
          <w:szCs w:val="24"/>
        </w:rPr>
        <w:t>operatories</w:t>
      </w:r>
      <w:proofErr w:type="spellEnd"/>
      <w:r w:rsidRPr="005246B7">
        <w:rPr>
          <w:rFonts w:ascii="Arial" w:eastAsia="Times New Roman" w:hAnsi="Arial" w:cs="Arial"/>
          <w:szCs w:val="24"/>
        </w:rPr>
        <w:t xml:space="preserve"> on the service side of the facility will allow more students to complete the spring practicum working with dentists</w:t>
      </w:r>
      <w:r w:rsidR="007A17CD" w:rsidRPr="005246B7">
        <w:rPr>
          <w:rFonts w:ascii="Arial" w:eastAsia="Times New Roman" w:hAnsi="Arial" w:cs="Arial"/>
          <w:szCs w:val="24"/>
        </w:rPr>
        <w:t xml:space="preserve"> when the funds are available to allow this to occur</w:t>
      </w:r>
      <w:r w:rsidRPr="005246B7">
        <w:rPr>
          <w:rFonts w:ascii="Arial" w:eastAsia="Times New Roman" w:hAnsi="Arial" w:cs="Arial"/>
          <w:szCs w:val="24"/>
        </w:rPr>
        <w:t xml:space="preserve">. </w:t>
      </w:r>
    </w:p>
    <w:p w:rsidR="00073815" w:rsidRPr="002B7B29" w:rsidRDefault="002B7B29" w:rsidP="002B7B29">
      <w:pPr>
        <w:spacing w:after="200" w:line="276" w:lineRule="auto"/>
        <w:rPr>
          <w:rFonts w:ascii="Arial" w:eastAsia="Times New Roman" w:hAnsi="Arial" w:cs="Arial"/>
          <w:b/>
          <w:szCs w:val="24"/>
        </w:rPr>
      </w:pPr>
      <w:proofErr w:type="spellStart"/>
      <w:proofErr w:type="gramStart"/>
      <w:r>
        <w:rPr>
          <w:rFonts w:ascii="Arial" w:eastAsia="Times New Roman" w:hAnsi="Arial" w:cs="Arial"/>
          <w:b/>
          <w:szCs w:val="24"/>
        </w:rPr>
        <w:t>c.</w:t>
      </w:r>
      <w:r w:rsidR="00073815" w:rsidRPr="002B7B29">
        <w:rPr>
          <w:rFonts w:ascii="Arial" w:eastAsia="Times New Roman" w:hAnsi="Arial" w:cs="Arial"/>
          <w:b/>
          <w:szCs w:val="24"/>
        </w:rPr>
        <w:t>Goals</w:t>
      </w:r>
      <w:proofErr w:type="spellEnd"/>
      <w:proofErr w:type="gramEnd"/>
      <w:r w:rsidR="00073815" w:rsidRPr="002B7B29">
        <w:rPr>
          <w:rFonts w:ascii="Arial" w:eastAsia="Times New Roman" w:hAnsi="Arial" w:cs="Arial"/>
          <w:b/>
          <w:szCs w:val="24"/>
        </w:rPr>
        <w:t xml:space="preserve"> for Program Improvement:</w:t>
      </w:r>
    </w:p>
    <w:p w:rsidR="00073815" w:rsidRDefault="00073815" w:rsidP="00073815">
      <w:pPr>
        <w:pStyle w:val="ListParagraph"/>
        <w:numPr>
          <w:ilvl w:val="0"/>
          <w:numId w:val="14"/>
        </w:numPr>
        <w:spacing w:after="200" w:line="276" w:lineRule="auto"/>
        <w:rPr>
          <w:rFonts w:ascii="Arial" w:eastAsia="Times New Roman" w:hAnsi="Arial" w:cs="Arial"/>
          <w:szCs w:val="24"/>
        </w:rPr>
      </w:pPr>
      <w:r>
        <w:rPr>
          <w:rFonts w:ascii="Arial" w:eastAsia="Times New Roman" w:hAnsi="Arial" w:cs="Arial"/>
          <w:szCs w:val="24"/>
        </w:rPr>
        <w:t>Hire 1 FTE faculty to alleviate high lecturer costs and to add to the stability and quality of the program.</w:t>
      </w:r>
    </w:p>
    <w:p w:rsidR="002B7B29" w:rsidRDefault="00073815" w:rsidP="002B7B29">
      <w:pPr>
        <w:pStyle w:val="ListParagraph"/>
        <w:numPr>
          <w:ilvl w:val="0"/>
          <w:numId w:val="14"/>
        </w:numPr>
        <w:spacing w:after="200" w:line="276" w:lineRule="auto"/>
        <w:rPr>
          <w:rFonts w:ascii="Arial" w:eastAsia="Times New Roman" w:hAnsi="Arial" w:cs="Arial"/>
          <w:szCs w:val="24"/>
        </w:rPr>
      </w:pPr>
      <w:r>
        <w:rPr>
          <w:rFonts w:ascii="Arial" w:eastAsia="Times New Roman" w:hAnsi="Arial" w:cs="Arial"/>
          <w:szCs w:val="24"/>
        </w:rPr>
        <w:t xml:space="preserve">Hire </w:t>
      </w:r>
      <w:r w:rsidR="002B7B29">
        <w:rPr>
          <w:rFonts w:ascii="Arial" w:eastAsia="Times New Roman" w:hAnsi="Arial" w:cs="Arial"/>
          <w:szCs w:val="24"/>
        </w:rPr>
        <w:t>1 20/week student helper to tutor dental assisting students</w:t>
      </w:r>
    </w:p>
    <w:p w:rsidR="002B7B29" w:rsidRDefault="00073815" w:rsidP="00073815">
      <w:pPr>
        <w:pStyle w:val="ListParagraph"/>
        <w:numPr>
          <w:ilvl w:val="0"/>
          <w:numId w:val="14"/>
        </w:numPr>
        <w:spacing w:after="200" w:line="276" w:lineRule="auto"/>
        <w:rPr>
          <w:rFonts w:ascii="Arial" w:eastAsia="Times New Roman" w:hAnsi="Arial" w:cs="Arial"/>
          <w:szCs w:val="24"/>
        </w:rPr>
      </w:pPr>
      <w:r w:rsidRPr="002B7B29">
        <w:rPr>
          <w:rFonts w:ascii="Arial" w:eastAsia="Times New Roman" w:hAnsi="Arial" w:cs="Arial"/>
          <w:szCs w:val="24"/>
        </w:rPr>
        <w:t xml:space="preserve">Faculty to attend at least 2 faculty development workshops to improve technology mastery </w:t>
      </w:r>
      <w:r w:rsidR="002B7B29" w:rsidRPr="002B7B29">
        <w:rPr>
          <w:rFonts w:ascii="Arial" w:eastAsia="Times New Roman" w:hAnsi="Arial" w:cs="Arial"/>
          <w:szCs w:val="24"/>
        </w:rPr>
        <w:t>and teaching methodology skills.</w:t>
      </w:r>
    </w:p>
    <w:p w:rsidR="002B7B29" w:rsidRDefault="00073815" w:rsidP="00073815">
      <w:pPr>
        <w:pStyle w:val="ListParagraph"/>
        <w:numPr>
          <w:ilvl w:val="0"/>
          <w:numId w:val="14"/>
        </w:numPr>
        <w:spacing w:after="200" w:line="276" w:lineRule="auto"/>
        <w:rPr>
          <w:rFonts w:ascii="Arial" w:eastAsia="Times New Roman" w:hAnsi="Arial" w:cs="Arial"/>
          <w:szCs w:val="24"/>
        </w:rPr>
      </w:pPr>
      <w:r w:rsidRPr="002B7B29">
        <w:rPr>
          <w:rFonts w:ascii="Arial" w:eastAsia="Times New Roman" w:hAnsi="Arial" w:cs="Arial"/>
          <w:szCs w:val="24"/>
        </w:rPr>
        <w:t>Adopt at least one new l</w:t>
      </w:r>
      <w:r w:rsidR="002B7B29">
        <w:rPr>
          <w:rFonts w:ascii="Arial" w:eastAsia="Times New Roman" w:hAnsi="Arial" w:cs="Arial"/>
          <w:szCs w:val="24"/>
        </w:rPr>
        <w:t>earning strategy in each course.</w:t>
      </w:r>
    </w:p>
    <w:p w:rsidR="002B7B29" w:rsidRDefault="00073815" w:rsidP="00073815">
      <w:pPr>
        <w:pStyle w:val="ListParagraph"/>
        <w:numPr>
          <w:ilvl w:val="0"/>
          <w:numId w:val="14"/>
        </w:numPr>
        <w:spacing w:after="200" w:line="276" w:lineRule="auto"/>
        <w:rPr>
          <w:rFonts w:ascii="Arial" w:eastAsia="Times New Roman" w:hAnsi="Arial" w:cs="Arial"/>
          <w:szCs w:val="24"/>
        </w:rPr>
      </w:pPr>
      <w:r w:rsidRPr="002B7B29">
        <w:rPr>
          <w:rFonts w:ascii="Arial" w:eastAsia="Times New Roman" w:hAnsi="Arial" w:cs="Arial"/>
          <w:szCs w:val="24"/>
        </w:rPr>
        <w:t>Maintain and support 18 student cohort</w:t>
      </w:r>
    </w:p>
    <w:p w:rsidR="002B7B29" w:rsidRDefault="00073815" w:rsidP="00073815">
      <w:pPr>
        <w:pStyle w:val="ListParagraph"/>
        <w:numPr>
          <w:ilvl w:val="0"/>
          <w:numId w:val="14"/>
        </w:numPr>
        <w:spacing w:after="200" w:line="276" w:lineRule="auto"/>
        <w:rPr>
          <w:rFonts w:ascii="Arial" w:eastAsia="Times New Roman" w:hAnsi="Arial" w:cs="Arial"/>
          <w:szCs w:val="24"/>
        </w:rPr>
      </w:pPr>
      <w:r w:rsidRPr="002B7B29">
        <w:rPr>
          <w:rFonts w:ascii="Arial" w:eastAsia="Times New Roman" w:hAnsi="Arial" w:cs="Arial"/>
          <w:szCs w:val="24"/>
        </w:rPr>
        <w:t>Continue to utilize Livetext assessment and iPad technology in the operatory and classroom.</w:t>
      </w:r>
    </w:p>
    <w:p w:rsidR="002B7B29" w:rsidRDefault="00073815" w:rsidP="00073815">
      <w:pPr>
        <w:pStyle w:val="ListParagraph"/>
        <w:numPr>
          <w:ilvl w:val="0"/>
          <w:numId w:val="14"/>
        </w:numPr>
        <w:spacing w:after="200" w:line="276" w:lineRule="auto"/>
        <w:rPr>
          <w:rFonts w:ascii="Arial" w:eastAsia="Times New Roman" w:hAnsi="Arial" w:cs="Arial"/>
          <w:szCs w:val="24"/>
        </w:rPr>
      </w:pPr>
      <w:r w:rsidRPr="002B7B29">
        <w:rPr>
          <w:rFonts w:ascii="Arial" w:eastAsia="Times New Roman" w:hAnsi="Arial" w:cs="Arial"/>
          <w:szCs w:val="24"/>
        </w:rPr>
        <w:t>Continue to participate in community service and service learning activities</w:t>
      </w:r>
      <w:r w:rsidR="002B7B29">
        <w:rPr>
          <w:rFonts w:ascii="Arial" w:eastAsia="Times New Roman" w:hAnsi="Arial" w:cs="Arial"/>
          <w:szCs w:val="24"/>
        </w:rPr>
        <w:t>.</w:t>
      </w:r>
    </w:p>
    <w:p w:rsidR="00045064" w:rsidRDefault="00073815" w:rsidP="002B7B29">
      <w:pPr>
        <w:pStyle w:val="ListParagraph"/>
        <w:numPr>
          <w:ilvl w:val="0"/>
          <w:numId w:val="14"/>
        </w:numPr>
        <w:spacing w:after="200" w:line="276" w:lineRule="auto"/>
        <w:rPr>
          <w:rFonts w:ascii="Arial" w:eastAsia="Times New Roman" w:hAnsi="Arial" w:cs="Arial"/>
          <w:szCs w:val="24"/>
        </w:rPr>
      </w:pPr>
      <w:r w:rsidRPr="002B7B29">
        <w:rPr>
          <w:rFonts w:ascii="Arial" w:eastAsia="Times New Roman" w:hAnsi="Arial" w:cs="Arial"/>
          <w:szCs w:val="24"/>
        </w:rPr>
        <w:t>Procure the equipment needed to train students to be industry-ready and employable.</w:t>
      </w:r>
    </w:p>
    <w:p w:rsidR="002B7B29" w:rsidRPr="002B7B29" w:rsidRDefault="002B7B29" w:rsidP="002B7B29">
      <w:pPr>
        <w:pStyle w:val="ListParagraph"/>
        <w:numPr>
          <w:ilvl w:val="0"/>
          <w:numId w:val="14"/>
        </w:numPr>
        <w:spacing w:after="200" w:line="276" w:lineRule="auto"/>
        <w:rPr>
          <w:rFonts w:ascii="Arial" w:eastAsia="Times New Roman" w:hAnsi="Arial" w:cs="Arial"/>
          <w:szCs w:val="24"/>
        </w:rPr>
      </w:pPr>
      <w:r>
        <w:rPr>
          <w:rFonts w:ascii="Arial" w:eastAsia="Times New Roman" w:hAnsi="Arial" w:cs="Arial"/>
          <w:szCs w:val="24"/>
        </w:rPr>
        <w:t>Prepare for upcoming American dental Association Commission on Dental Accreditation (ADACODA) accreditation visit in 2017.</w:t>
      </w:r>
    </w:p>
    <w:p w:rsidR="00045064" w:rsidRPr="00045064" w:rsidRDefault="00045064" w:rsidP="00045064">
      <w:pPr>
        <w:spacing w:after="200" w:line="276" w:lineRule="auto"/>
        <w:rPr>
          <w:rFonts w:ascii="Arial" w:hAnsi="Arial" w:cs="Arial"/>
          <w:b/>
          <w:szCs w:val="24"/>
        </w:rPr>
      </w:pPr>
      <w:r>
        <w:rPr>
          <w:rFonts w:ascii="Arial" w:eastAsia="Times New Roman" w:hAnsi="Arial" w:cs="Arial"/>
          <w:b/>
          <w:szCs w:val="24"/>
        </w:rPr>
        <w:t xml:space="preserve">9. </w:t>
      </w:r>
      <w:r w:rsidRPr="00045064">
        <w:rPr>
          <w:rFonts w:ascii="Arial" w:hAnsi="Arial" w:cs="Arial"/>
          <w:b/>
          <w:szCs w:val="24"/>
        </w:rPr>
        <w:t>Chart of resource needs (IV)</w:t>
      </w:r>
    </w:p>
    <w:tbl>
      <w:tblPr>
        <w:tblStyle w:val="TableGrid"/>
        <w:tblW w:w="9630" w:type="dxa"/>
        <w:tblInd w:w="18" w:type="dxa"/>
        <w:tblLook w:val="04A0" w:firstRow="1" w:lastRow="0" w:firstColumn="1" w:lastColumn="0" w:noHBand="0" w:noVBand="1"/>
      </w:tblPr>
      <w:tblGrid>
        <w:gridCol w:w="2923"/>
        <w:gridCol w:w="2226"/>
        <w:gridCol w:w="4481"/>
      </w:tblGrid>
      <w:tr w:rsidR="00045064" w:rsidRPr="00045064" w:rsidTr="002B7B29">
        <w:tc>
          <w:tcPr>
            <w:tcW w:w="2923" w:type="dxa"/>
          </w:tcPr>
          <w:p w:rsidR="00045064" w:rsidRPr="00045064" w:rsidRDefault="00045064" w:rsidP="00045064">
            <w:pPr>
              <w:contextualSpacing/>
              <w:rPr>
                <w:rFonts w:ascii="Arial" w:hAnsi="Arial" w:cs="Arial"/>
                <w:b/>
                <w:sz w:val="24"/>
                <w:szCs w:val="24"/>
              </w:rPr>
            </w:pPr>
            <w:r w:rsidRPr="00045064">
              <w:rPr>
                <w:rFonts w:ascii="Arial" w:hAnsi="Arial" w:cs="Arial"/>
                <w:b/>
                <w:sz w:val="24"/>
                <w:szCs w:val="24"/>
              </w:rPr>
              <w:t>Budget request</w:t>
            </w:r>
          </w:p>
        </w:tc>
        <w:tc>
          <w:tcPr>
            <w:tcW w:w="2226" w:type="dxa"/>
          </w:tcPr>
          <w:p w:rsidR="00045064" w:rsidRPr="00045064" w:rsidRDefault="00045064" w:rsidP="00045064">
            <w:pPr>
              <w:contextualSpacing/>
              <w:rPr>
                <w:rFonts w:ascii="Arial" w:hAnsi="Arial" w:cs="Arial"/>
                <w:b/>
                <w:sz w:val="24"/>
                <w:szCs w:val="24"/>
              </w:rPr>
            </w:pPr>
            <w:r w:rsidRPr="00045064">
              <w:rPr>
                <w:rFonts w:ascii="Arial" w:hAnsi="Arial" w:cs="Arial"/>
                <w:b/>
                <w:sz w:val="24"/>
                <w:szCs w:val="24"/>
              </w:rPr>
              <w:t>Amount</w:t>
            </w:r>
          </w:p>
        </w:tc>
        <w:tc>
          <w:tcPr>
            <w:tcW w:w="4481" w:type="dxa"/>
          </w:tcPr>
          <w:p w:rsidR="00045064" w:rsidRPr="00045064" w:rsidRDefault="00045064" w:rsidP="00045064">
            <w:pPr>
              <w:contextualSpacing/>
              <w:rPr>
                <w:rFonts w:ascii="Arial" w:hAnsi="Arial" w:cs="Arial"/>
                <w:b/>
                <w:sz w:val="24"/>
                <w:szCs w:val="24"/>
              </w:rPr>
            </w:pPr>
            <w:r w:rsidRPr="00045064">
              <w:rPr>
                <w:rFonts w:ascii="Arial" w:hAnsi="Arial" w:cs="Arial"/>
                <w:b/>
                <w:sz w:val="24"/>
                <w:szCs w:val="24"/>
              </w:rPr>
              <w:t>Justification for how this will improves learning</w:t>
            </w:r>
          </w:p>
        </w:tc>
      </w:tr>
      <w:tr w:rsidR="00045064" w:rsidRPr="00045064" w:rsidTr="002B7B29">
        <w:tc>
          <w:tcPr>
            <w:tcW w:w="2923" w:type="dxa"/>
          </w:tcPr>
          <w:p w:rsidR="00045064" w:rsidRPr="002B7B29" w:rsidRDefault="002B7B29" w:rsidP="002B7B29">
            <w:pPr>
              <w:pStyle w:val="ListParagraph"/>
              <w:numPr>
                <w:ilvl w:val="0"/>
                <w:numId w:val="15"/>
              </w:numPr>
              <w:rPr>
                <w:rFonts w:ascii="Arial" w:hAnsi="Arial" w:cs="Arial"/>
                <w:szCs w:val="24"/>
              </w:rPr>
            </w:pPr>
            <w:r w:rsidRPr="002B7B29">
              <w:rPr>
                <w:rFonts w:ascii="Arial" w:hAnsi="Arial" w:cs="Arial"/>
                <w:szCs w:val="24"/>
              </w:rPr>
              <w:t>FTE faculty</w:t>
            </w:r>
            <w:r w:rsidR="001A600F">
              <w:rPr>
                <w:rFonts w:ascii="Arial" w:hAnsi="Arial" w:cs="Arial"/>
                <w:szCs w:val="24"/>
              </w:rPr>
              <w:t xml:space="preserve"> (9 month)</w:t>
            </w:r>
          </w:p>
        </w:tc>
        <w:tc>
          <w:tcPr>
            <w:tcW w:w="2226" w:type="dxa"/>
          </w:tcPr>
          <w:p w:rsidR="00C15608" w:rsidRDefault="002B7B29" w:rsidP="00C15608">
            <w:pPr>
              <w:contextualSpacing/>
              <w:rPr>
                <w:rFonts w:ascii="Arial" w:hAnsi="Arial" w:cs="Arial"/>
                <w:sz w:val="24"/>
                <w:szCs w:val="24"/>
              </w:rPr>
            </w:pPr>
            <w:r w:rsidRPr="002B7B29">
              <w:rPr>
                <w:rFonts w:ascii="Arial" w:hAnsi="Arial" w:cs="Arial"/>
                <w:sz w:val="24"/>
                <w:szCs w:val="24"/>
              </w:rPr>
              <w:t>$</w:t>
            </w:r>
            <w:r w:rsidR="001A600F">
              <w:rPr>
                <w:rFonts w:ascii="Arial" w:hAnsi="Arial" w:cs="Arial"/>
                <w:sz w:val="24"/>
                <w:szCs w:val="24"/>
              </w:rPr>
              <w:t>83,994</w:t>
            </w:r>
            <w:r w:rsidRPr="002B7B29">
              <w:rPr>
                <w:rFonts w:ascii="Arial" w:hAnsi="Arial" w:cs="Arial"/>
                <w:sz w:val="24"/>
                <w:szCs w:val="24"/>
              </w:rPr>
              <w:t xml:space="preserve">. </w:t>
            </w:r>
          </w:p>
          <w:p w:rsidR="00045064" w:rsidRPr="00045064" w:rsidRDefault="00C15608" w:rsidP="001A600F">
            <w:pPr>
              <w:contextualSpacing/>
              <w:rPr>
                <w:rFonts w:ascii="Arial" w:hAnsi="Arial" w:cs="Arial"/>
                <w:sz w:val="24"/>
                <w:szCs w:val="24"/>
              </w:rPr>
            </w:pPr>
            <w:r>
              <w:rPr>
                <w:rFonts w:ascii="Arial" w:hAnsi="Arial" w:cs="Arial"/>
                <w:sz w:val="24"/>
                <w:szCs w:val="24"/>
              </w:rPr>
              <w:t>(</w:t>
            </w:r>
            <w:r w:rsidR="001A600F">
              <w:rPr>
                <w:rFonts w:ascii="Arial" w:hAnsi="Arial" w:cs="Arial"/>
                <w:sz w:val="24"/>
                <w:szCs w:val="24"/>
              </w:rPr>
              <w:t>59,570</w:t>
            </w:r>
            <w:r w:rsidR="000B4903">
              <w:rPr>
                <w:rFonts w:ascii="Arial" w:hAnsi="Arial" w:cs="Arial"/>
                <w:sz w:val="24"/>
                <w:szCs w:val="24"/>
              </w:rPr>
              <w:t xml:space="preserve"> + fringe</w:t>
            </w:r>
            <w:r w:rsidR="002B7B29" w:rsidRPr="002B7B29">
              <w:rPr>
                <w:rFonts w:ascii="Arial" w:hAnsi="Arial" w:cs="Arial"/>
                <w:sz w:val="24"/>
                <w:szCs w:val="24"/>
              </w:rPr>
              <w:t xml:space="preserve"> </w:t>
            </w:r>
            <w:r w:rsidR="002B7B29" w:rsidRPr="002B7B29">
              <w:rPr>
                <w:rFonts w:ascii="Arial" w:hAnsi="Arial" w:cs="Arial"/>
                <w:sz w:val="24"/>
                <w:szCs w:val="24"/>
              </w:rPr>
              <w:lastRenderedPageBreak/>
              <w:t>$</w:t>
            </w:r>
            <w:r w:rsidR="001A600F">
              <w:rPr>
                <w:rFonts w:ascii="Arial" w:hAnsi="Arial" w:cs="Arial"/>
                <w:sz w:val="24"/>
                <w:szCs w:val="24"/>
              </w:rPr>
              <w:t>24,424</w:t>
            </w:r>
            <w:r w:rsidR="002B7B29" w:rsidRPr="002B7B29">
              <w:rPr>
                <w:rFonts w:ascii="Arial" w:hAnsi="Arial" w:cs="Arial"/>
                <w:sz w:val="24"/>
                <w:szCs w:val="24"/>
              </w:rPr>
              <w:t>)</w:t>
            </w:r>
          </w:p>
        </w:tc>
        <w:tc>
          <w:tcPr>
            <w:tcW w:w="4481" w:type="dxa"/>
          </w:tcPr>
          <w:p w:rsidR="00045064" w:rsidRPr="00045064" w:rsidRDefault="002B7B29" w:rsidP="001A600F">
            <w:pPr>
              <w:contextualSpacing/>
              <w:rPr>
                <w:rFonts w:ascii="Arial" w:hAnsi="Arial" w:cs="Arial"/>
                <w:sz w:val="24"/>
                <w:szCs w:val="24"/>
              </w:rPr>
            </w:pPr>
            <w:r w:rsidRPr="002B7B29">
              <w:rPr>
                <w:rFonts w:ascii="Arial" w:hAnsi="Arial" w:cs="Arial"/>
                <w:sz w:val="24"/>
                <w:szCs w:val="24"/>
              </w:rPr>
              <w:lastRenderedPageBreak/>
              <w:t xml:space="preserve">ADACODA accreditation </w:t>
            </w:r>
            <w:r>
              <w:rPr>
                <w:rFonts w:ascii="Arial" w:hAnsi="Arial" w:cs="Arial"/>
                <w:sz w:val="24"/>
                <w:szCs w:val="24"/>
              </w:rPr>
              <w:t xml:space="preserve">minimum standards for instructors are </w:t>
            </w:r>
            <w:r w:rsidR="001A600F">
              <w:rPr>
                <w:rFonts w:ascii="Arial" w:hAnsi="Arial" w:cs="Arial"/>
                <w:sz w:val="24"/>
                <w:szCs w:val="24"/>
              </w:rPr>
              <w:t xml:space="preserve">Certified </w:t>
            </w:r>
            <w:r w:rsidR="001A600F">
              <w:rPr>
                <w:rFonts w:ascii="Arial" w:hAnsi="Arial" w:cs="Arial"/>
                <w:sz w:val="24"/>
                <w:szCs w:val="24"/>
              </w:rPr>
              <w:lastRenderedPageBreak/>
              <w:t>Dental Assistant (</w:t>
            </w:r>
            <w:r>
              <w:rPr>
                <w:rFonts w:ascii="Arial" w:hAnsi="Arial" w:cs="Arial"/>
                <w:sz w:val="24"/>
                <w:szCs w:val="24"/>
              </w:rPr>
              <w:t>CDA</w:t>
            </w:r>
            <w:r w:rsidR="001A600F">
              <w:rPr>
                <w:rFonts w:ascii="Arial" w:hAnsi="Arial" w:cs="Arial"/>
                <w:sz w:val="24"/>
                <w:szCs w:val="24"/>
              </w:rPr>
              <w:t>)</w:t>
            </w:r>
            <w:r>
              <w:rPr>
                <w:rFonts w:ascii="Arial" w:hAnsi="Arial" w:cs="Arial"/>
                <w:sz w:val="24"/>
                <w:szCs w:val="24"/>
              </w:rPr>
              <w:t xml:space="preserve"> certification and Baccalaureate degree. A person having these qualifications in industry would be a CDA in a management position</w:t>
            </w:r>
            <w:r w:rsidR="00F50D50">
              <w:rPr>
                <w:rFonts w:ascii="Arial" w:hAnsi="Arial" w:cs="Arial"/>
                <w:sz w:val="24"/>
                <w:szCs w:val="24"/>
              </w:rPr>
              <w:t>. These positions earn</w:t>
            </w:r>
            <w:r w:rsidR="001A600F">
              <w:rPr>
                <w:rFonts w:ascii="Arial" w:hAnsi="Arial" w:cs="Arial"/>
                <w:sz w:val="24"/>
                <w:szCs w:val="24"/>
              </w:rPr>
              <w:t xml:space="preserve"> $60,000 annually. </w:t>
            </w:r>
            <w:r w:rsidR="00F50D50">
              <w:rPr>
                <w:rFonts w:ascii="Arial" w:hAnsi="Arial" w:cs="Arial"/>
                <w:sz w:val="24"/>
                <w:szCs w:val="24"/>
              </w:rPr>
              <w:t xml:space="preserve"> Presently the dental assisting program has only one FTE position. This po</w:t>
            </w:r>
            <w:r w:rsidR="001A600F">
              <w:rPr>
                <w:rFonts w:ascii="Arial" w:hAnsi="Arial" w:cs="Arial"/>
                <w:sz w:val="24"/>
                <w:szCs w:val="24"/>
              </w:rPr>
              <w:t>sition would bring stability,</w:t>
            </w:r>
            <w:r w:rsidR="00F50D50">
              <w:rPr>
                <w:rFonts w:ascii="Arial" w:hAnsi="Arial" w:cs="Arial"/>
                <w:sz w:val="24"/>
                <w:szCs w:val="24"/>
              </w:rPr>
              <w:t xml:space="preserve"> increase in overall quality of instruction and decrease in the high lecturer budget.</w:t>
            </w:r>
            <w:r w:rsidR="000B4903">
              <w:rPr>
                <w:rFonts w:ascii="Arial" w:hAnsi="Arial" w:cs="Arial"/>
                <w:sz w:val="24"/>
                <w:szCs w:val="24"/>
              </w:rPr>
              <w:t xml:space="preserve"> </w:t>
            </w:r>
          </w:p>
        </w:tc>
      </w:tr>
      <w:tr w:rsidR="00045064" w:rsidRPr="00045064" w:rsidTr="002B7B29">
        <w:tc>
          <w:tcPr>
            <w:tcW w:w="2923" w:type="dxa"/>
          </w:tcPr>
          <w:p w:rsidR="00045064" w:rsidRPr="00F50D50" w:rsidRDefault="00F50D50" w:rsidP="00F50D50">
            <w:pPr>
              <w:pStyle w:val="ListParagraph"/>
              <w:numPr>
                <w:ilvl w:val="0"/>
                <w:numId w:val="15"/>
              </w:numPr>
              <w:rPr>
                <w:rFonts w:ascii="Arial" w:hAnsi="Arial" w:cs="Arial"/>
                <w:szCs w:val="24"/>
              </w:rPr>
            </w:pPr>
            <w:r w:rsidRPr="00F50D50">
              <w:rPr>
                <w:rFonts w:ascii="Arial" w:hAnsi="Arial" w:cs="Arial"/>
                <w:szCs w:val="24"/>
              </w:rPr>
              <w:lastRenderedPageBreak/>
              <w:t>Student assistant</w:t>
            </w:r>
            <w:r>
              <w:rPr>
                <w:rFonts w:ascii="Arial" w:hAnsi="Arial" w:cs="Arial"/>
                <w:szCs w:val="24"/>
              </w:rPr>
              <w:t>s</w:t>
            </w:r>
            <w:r w:rsidR="00B15E2B">
              <w:rPr>
                <w:rFonts w:ascii="Arial" w:hAnsi="Arial" w:cs="Arial"/>
                <w:szCs w:val="24"/>
              </w:rPr>
              <w:t xml:space="preserve"> to support program and tutor dental assisting students</w:t>
            </w:r>
          </w:p>
        </w:tc>
        <w:tc>
          <w:tcPr>
            <w:tcW w:w="2226" w:type="dxa"/>
          </w:tcPr>
          <w:p w:rsidR="001A600F" w:rsidRDefault="001A600F" w:rsidP="00045064">
            <w:pPr>
              <w:contextualSpacing/>
              <w:rPr>
                <w:rFonts w:ascii="Arial" w:hAnsi="Arial" w:cs="Arial"/>
                <w:sz w:val="24"/>
                <w:szCs w:val="24"/>
              </w:rPr>
            </w:pPr>
            <w:r>
              <w:rPr>
                <w:rFonts w:ascii="Arial" w:hAnsi="Arial" w:cs="Arial"/>
                <w:sz w:val="24"/>
                <w:szCs w:val="24"/>
              </w:rPr>
              <w:t>$19,864</w:t>
            </w:r>
          </w:p>
          <w:p w:rsidR="001A600F" w:rsidRDefault="001A600F" w:rsidP="00045064">
            <w:pPr>
              <w:contextualSpacing/>
              <w:rPr>
                <w:rFonts w:ascii="Arial" w:hAnsi="Arial" w:cs="Arial"/>
                <w:sz w:val="24"/>
                <w:szCs w:val="24"/>
              </w:rPr>
            </w:pPr>
            <w:r>
              <w:rPr>
                <w:rFonts w:ascii="Arial" w:hAnsi="Arial" w:cs="Arial"/>
                <w:sz w:val="24"/>
                <w:szCs w:val="24"/>
              </w:rPr>
              <w:t>($9,932/ student assistant @</w:t>
            </w:r>
          </w:p>
          <w:p w:rsidR="00045064" w:rsidRPr="00045064" w:rsidRDefault="00C15608" w:rsidP="00045064">
            <w:pPr>
              <w:contextualSpacing/>
              <w:rPr>
                <w:rFonts w:ascii="Arial" w:hAnsi="Arial" w:cs="Arial"/>
                <w:sz w:val="24"/>
                <w:szCs w:val="24"/>
              </w:rPr>
            </w:pPr>
            <w:r>
              <w:rPr>
                <w:rFonts w:ascii="Arial" w:hAnsi="Arial" w:cs="Arial"/>
                <w:sz w:val="24"/>
                <w:szCs w:val="24"/>
              </w:rPr>
              <w:t>$9.55</w:t>
            </w:r>
            <w:r w:rsidR="001A600F">
              <w:rPr>
                <w:rFonts w:ascii="Arial" w:hAnsi="Arial" w:cs="Arial"/>
                <w:sz w:val="24"/>
                <w:szCs w:val="24"/>
              </w:rPr>
              <w:t>/ hour)</w:t>
            </w:r>
          </w:p>
        </w:tc>
        <w:tc>
          <w:tcPr>
            <w:tcW w:w="4481" w:type="dxa"/>
          </w:tcPr>
          <w:p w:rsidR="00045064" w:rsidRPr="00045064" w:rsidRDefault="00F50D50" w:rsidP="00C15608">
            <w:pPr>
              <w:contextualSpacing/>
              <w:rPr>
                <w:rFonts w:ascii="Arial" w:hAnsi="Arial" w:cs="Arial"/>
                <w:sz w:val="24"/>
                <w:szCs w:val="24"/>
              </w:rPr>
            </w:pPr>
            <w:r>
              <w:rPr>
                <w:rFonts w:ascii="Arial" w:hAnsi="Arial" w:cs="Arial"/>
                <w:sz w:val="24"/>
                <w:szCs w:val="24"/>
              </w:rPr>
              <w:t xml:space="preserve">1 student assistant would assist the program in completing its goals, 1 student assistant would tutor </w:t>
            </w:r>
            <w:r w:rsidR="00C15608">
              <w:rPr>
                <w:rFonts w:ascii="Arial" w:hAnsi="Arial" w:cs="Arial"/>
                <w:sz w:val="24"/>
                <w:szCs w:val="24"/>
              </w:rPr>
              <w:t xml:space="preserve">students. Students entering the </w:t>
            </w:r>
            <w:r>
              <w:rPr>
                <w:rFonts w:ascii="Arial" w:hAnsi="Arial" w:cs="Arial"/>
                <w:sz w:val="24"/>
                <w:szCs w:val="24"/>
              </w:rPr>
              <w:t xml:space="preserve">dental assisting program are ill-equipped to succeed at the college level. </w:t>
            </w:r>
            <w:r w:rsidR="00C15608">
              <w:rPr>
                <w:rFonts w:ascii="Arial" w:hAnsi="Arial" w:cs="Arial"/>
                <w:sz w:val="24"/>
                <w:szCs w:val="24"/>
              </w:rPr>
              <w:t>Tutoring has been found to be a proven best practice</w:t>
            </w:r>
            <w:r w:rsidR="00D84031">
              <w:rPr>
                <w:rFonts w:ascii="Arial" w:hAnsi="Arial" w:cs="Arial"/>
                <w:sz w:val="24"/>
                <w:szCs w:val="24"/>
              </w:rPr>
              <w:t>. Students would be hired from past dental assisting program graduates.</w:t>
            </w:r>
          </w:p>
        </w:tc>
      </w:tr>
      <w:tr w:rsidR="00045064" w:rsidRPr="00045064" w:rsidTr="002B7B29">
        <w:tc>
          <w:tcPr>
            <w:tcW w:w="2923" w:type="dxa"/>
          </w:tcPr>
          <w:p w:rsidR="00045064" w:rsidRPr="00045064" w:rsidRDefault="00D84031" w:rsidP="00045064">
            <w:pPr>
              <w:contextualSpacing/>
              <w:rPr>
                <w:rFonts w:ascii="Arial" w:hAnsi="Arial" w:cs="Arial"/>
                <w:sz w:val="24"/>
                <w:szCs w:val="24"/>
              </w:rPr>
            </w:pPr>
            <w:r>
              <w:rPr>
                <w:rFonts w:ascii="Arial" w:hAnsi="Arial" w:cs="Arial"/>
                <w:sz w:val="24"/>
                <w:szCs w:val="24"/>
              </w:rPr>
              <w:t>American Dental Association Commission on Dental Accreditation (ADACODA) accreditation fee</w:t>
            </w:r>
          </w:p>
        </w:tc>
        <w:tc>
          <w:tcPr>
            <w:tcW w:w="2226" w:type="dxa"/>
          </w:tcPr>
          <w:p w:rsidR="00045064" w:rsidRPr="00045064" w:rsidRDefault="00D84031" w:rsidP="00045064">
            <w:pPr>
              <w:contextualSpacing/>
              <w:rPr>
                <w:rFonts w:ascii="Arial" w:hAnsi="Arial" w:cs="Arial"/>
                <w:sz w:val="24"/>
                <w:szCs w:val="24"/>
              </w:rPr>
            </w:pPr>
            <w:r>
              <w:rPr>
                <w:rFonts w:ascii="Arial" w:hAnsi="Arial" w:cs="Arial"/>
                <w:sz w:val="24"/>
                <w:szCs w:val="24"/>
              </w:rPr>
              <w:t>$1655/year</w:t>
            </w:r>
          </w:p>
        </w:tc>
        <w:tc>
          <w:tcPr>
            <w:tcW w:w="4481" w:type="dxa"/>
          </w:tcPr>
          <w:p w:rsidR="00045064" w:rsidRPr="00045064" w:rsidRDefault="00D84031" w:rsidP="00045064">
            <w:pPr>
              <w:contextualSpacing/>
              <w:rPr>
                <w:rFonts w:ascii="Arial" w:hAnsi="Arial" w:cs="Arial"/>
                <w:sz w:val="24"/>
                <w:szCs w:val="24"/>
              </w:rPr>
            </w:pPr>
            <w:r>
              <w:rPr>
                <w:rFonts w:ascii="Arial" w:hAnsi="Arial" w:cs="Arial"/>
                <w:sz w:val="24"/>
                <w:szCs w:val="24"/>
              </w:rPr>
              <w:t xml:space="preserve">ADACODA accreditation allows students to graduate from an ADACODA accredited program, sit for the Dental Assisting National Board (DANB) Exam, work in any state where CDA licensing is mandatory, and all of the privileges </w:t>
            </w:r>
            <w:r w:rsidR="000B4903">
              <w:rPr>
                <w:rFonts w:ascii="Arial" w:hAnsi="Arial" w:cs="Arial"/>
                <w:sz w:val="24"/>
                <w:szCs w:val="24"/>
              </w:rPr>
              <w:t>afforded by</w:t>
            </w:r>
            <w:r>
              <w:rPr>
                <w:rFonts w:ascii="Arial" w:hAnsi="Arial" w:cs="Arial"/>
                <w:sz w:val="24"/>
                <w:szCs w:val="24"/>
              </w:rPr>
              <w:t xml:space="preserve"> ADACODA accreditation.</w:t>
            </w:r>
          </w:p>
        </w:tc>
      </w:tr>
      <w:tr w:rsidR="00F50D50" w:rsidRPr="00045064" w:rsidTr="002B7B29">
        <w:tc>
          <w:tcPr>
            <w:tcW w:w="2923" w:type="dxa"/>
          </w:tcPr>
          <w:p w:rsidR="00F50D50" w:rsidRPr="00F50D50" w:rsidRDefault="00D84031" w:rsidP="00045064">
            <w:pPr>
              <w:contextualSpacing/>
              <w:rPr>
                <w:rFonts w:ascii="Arial" w:hAnsi="Arial" w:cs="Arial"/>
                <w:szCs w:val="24"/>
              </w:rPr>
            </w:pPr>
            <w:r>
              <w:rPr>
                <w:rFonts w:ascii="Arial" w:hAnsi="Arial" w:cs="Arial"/>
                <w:szCs w:val="24"/>
              </w:rPr>
              <w:t>American Dental Education Association (ADEA) fee</w:t>
            </w:r>
          </w:p>
        </w:tc>
        <w:tc>
          <w:tcPr>
            <w:tcW w:w="2226" w:type="dxa"/>
          </w:tcPr>
          <w:p w:rsidR="00F50D50" w:rsidRPr="00F50D50" w:rsidRDefault="00D84031" w:rsidP="00045064">
            <w:pPr>
              <w:contextualSpacing/>
              <w:rPr>
                <w:rFonts w:ascii="Arial" w:hAnsi="Arial" w:cs="Arial"/>
                <w:szCs w:val="24"/>
              </w:rPr>
            </w:pPr>
            <w:r>
              <w:rPr>
                <w:rFonts w:ascii="Arial" w:hAnsi="Arial" w:cs="Arial"/>
                <w:szCs w:val="24"/>
              </w:rPr>
              <w:t>$984/year</w:t>
            </w:r>
          </w:p>
        </w:tc>
        <w:tc>
          <w:tcPr>
            <w:tcW w:w="4481" w:type="dxa"/>
          </w:tcPr>
          <w:p w:rsidR="00F50D50" w:rsidRPr="00F50D50" w:rsidRDefault="00D84031" w:rsidP="00D84031">
            <w:pPr>
              <w:contextualSpacing/>
              <w:rPr>
                <w:rFonts w:ascii="Arial" w:hAnsi="Arial" w:cs="Arial"/>
                <w:szCs w:val="24"/>
              </w:rPr>
            </w:pPr>
            <w:r>
              <w:rPr>
                <w:rFonts w:ascii="Arial" w:hAnsi="Arial" w:cs="Arial"/>
                <w:szCs w:val="24"/>
              </w:rPr>
              <w:t xml:space="preserve">The ADEA is the supporting body for all dental programs accredited by the ADACODA. Institutional membership is vital to </w:t>
            </w:r>
            <w:r w:rsidR="000B4903">
              <w:rPr>
                <w:rFonts w:ascii="Arial" w:hAnsi="Arial" w:cs="Arial"/>
                <w:szCs w:val="24"/>
              </w:rPr>
              <w:t>accreditation, and dental program</w:t>
            </w:r>
            <w:r w:rsidR="002C18AA">
              <w:rPr>
                <w:rFonts w:ascii="Arial" w:hAnsi="Arial" w:cs="Arial"/>
                <w:szCs w:val="24"/>
              </w:rPr>
              <w:t xml:space="preserve"> and student </w:t>
            </w:r>
            <w:r>
              <w:rPr>
                <w:rFonts w:ascii="Arial" w:hAnsi="Arial" w:cs="Arial"/>
                <w:szCs w:val="24"/>
              </w:rPr>
              <w:t>success</w:t>
            </w:r>
            <w:r w:rsidR="002C18AA">
              <w:rPr>
                <w:rFonts w:ascii="Arial" w:hAnsi="Arial" w:cs="Arial"/>
                <w:szCs w:val="24"/>
              </w:rPr>
              <w:t>.</w:t>
            </w:r>
          </w:p>
        </w:tc>
      </w:tr>
      <w:tr w:rsidR="00F50D50" w:rsidRPr="00045064" w:rsidTr="002B7B29">
        <w:tc>
          <w:tcPr>
            <w:tcW w:w="2923" w:type="dxa"/>
          </w:tcPr>
          <w:p w:rsidR="00F50D50" w:rsidRPr="00F50D50" w:rsidRDefault="002C18AA" w:rsidP="00045064">
            <w:pPr>
              <w:contextualSpacing/>
              <w:rPr>
                <w:rFonts w:ascii="Arial" w:hAnsi="Arial" w:cs="Arial"/>
                <w:szCs w:val="24"/>
              </w:rPr>
            </w:pPr>
            <w:r>
              <w:rPr>
                <w:rFonts w:ascii="Arial" w:hAnsi="Arial" w:cs="Arial"/>
                <w:szCs w:val="24"/>
              </w:rPr>
              <w:t>Travel related to accreditation</w:t>
            </w:r>
            <w:r w:rsidR="00727E22">
              <w:rPr>
                <w:rFonts w:ascii="Arial" w:hAnsi="Arial" w:cs="Arial"/>
                <w:szCs w:val="24"/>
              </w:rPr>
              <w:t xml:space="preserve"> – Program Coordinator to attend 2016 ADEA Annual session, Colorado Convention Center, CO, March 12-15, 2016</w:t>
            </w:r>
            <w:r w:rsidR="00BA4EB9">
              <w:rPr>
                <w:rFonts w:ascii="Arial" w:hAnsi="Arial" w:cs="Arial"/>
                <w:szCs w:val="24"/>
              </w:rPr>
              <w:t>, Next accreditation site visit is 2017</w:t>
            </w:r>
          </w:p>
        </w:tc>
        <w:tc>
          <w:tcPr>
            <w:tcW w:w="2226" w:type="dxa"/>
          </w:tcPr>
          <w:p w:rsidR="00F50D50" w:rsidRDefault="00BA4EB9" w:rsidP="00045064">
            <w:pPr>
              <w:contextualSpacing/>
              <w:rPr>
                <w:rFonts w:ascii="Arial" w:hAnsi="Arial" w:cs="Arial"/>
                <w:szCs w:val="24"/>
              </w:rPr>
            </w:pPr>
            <w:r>
              <w:rPr>
                <w:rFonts w:ascii="Arial" w:hAnsi="Arial" w:cs="Arial"/>
                <w:szCs w:val="24"/>
              </w:rPr>
              <w:t>$2944.</w:t>
            </w:r>
          </w:p>
          <w:p w:rsidR="00BA4EB9" w:rsidRPr="00F50D50" w:rsidRDefault="00BA4EB9" w:rsidP="00045064">
            <w:pPr>
              <w:contextualSpacing/>
              <w:rPr>
                <w:rFonts w:ascii="Arial" w:hAnsi="Arial" w:cs="Arial"/>
                <w:szCs w:val="24"/>
              </w:rPr>
            </w:pPr>
            <w:r>
              <w:rPr>
                <w:rFonts w:ascii="Arial" w:hAnsi="Arial" w:cs="Arial"/>
                <w:szCs w:val="24"/>
              </w:rPr>
              <w:t>(airfare 1000, lodging 1199, registration 645, shuttle 50, bags 50)</w:t>
            </w:r>
          </w:p>
        </w:tc>
        <w:tc>
          <w:tcPr>
            <w:tcW w:w="4481" w:type="dxa"/>
          </w:tcPr>
          <w:p w:rsidR="00F50D50" w:rsidRPr="00F50D50" w:rsidRDefault="00727E22" w:rsidP="00842B7C">
            <w:pPr>
              <w:contextualSpacing/>
              <w:rPr>
                <w:rFonts w:ascii="Arial" w:hAnsi="Arial" w:cs="Arial"/>
                <w:szCs w:val="24"/>
              </w:rPr>
            </w:pPr>
            <w:r>
              <w:rPr>
                <w:rFonts w:ascii="Arial" w:hAnsi="Arial" w:cs="Arial"/>
                <w:szCs w:val="24"/>
              </w:rPr>
              <w:t>In preparation for the 2017 UHMC Dental Assisting ADACODA site visit, program coordinator to attend</w:t>
            </w:r>
            <w:r w:rsidR="00842B7C">
              <w:rPr>
                <w:rFonts w:ascii="Arial" w:hAnsi="Arial" w:cs="Arial"/>
                <w:szCs w:val="24"/>
              </w:rPr>
              <w:t xml:space="preserve"> accreditation workshop. These workshops are invaluable in preparing for a success</w:t>
            </w:r>
            <w:r w:rsidR="000B4903">
              <w:rPr>
                <w:rFonts w:ascii="Arial" w:hAnsi="Arial" w:cs="Arial"/>
                <w:szCs w:val="24"/>
              </w:rPr>
              <w:t>ful</w:t>
            </w:r>
            <w:r w:rsidR="00842B7C">
              <w:rPr>
                <w:rFonts w:ascii="Arial" w:hAnsi="Arial" w:cs="Arial"/>
                <w:szCs w:val="24"/>
              </w:rPr>
              <w:t xml:space="preserve"> site visit. Certificate of </w:t>
            </w:r>
            <w:r w:rsidR="00BA4EB9">
              <w:rPr>
                <w:rFonts w:ascii="Arial" w:hAnsi="Arial" w:cs="Arial"/>
                <w:szCs w:val="24"/>
              </w:rPr>
              <w:t xml:space="preserve">competency conveyed from </w:t>
            </w:r>
            <w:r w:rsidR="00842B7C">
              <w:rPr>
                <w:rFonts w:ascii="Arial" w:hAnsi="Arial" w:cs="Arial"/>
                <w:szCs w:val="24"/>
              </w:rPr>
              <w:t>an ADACODA accredited institution allows students increased opportunities in the dental profession.</w:t>
            </w:r>
          </w:p>
        </w:tc>
      </w:tr>
      <w:tr w:rsidR="002C18AA" w:rsidRPr="00045064" w:rsidTr="002B7B29">
        <w:tc>
          <w:tcPr>
            <w:tcW w:w="2923" w:type="dxa"/>
          </w:tcPr>
          <w:p w:rsidR="002C18AA" w:rsidRPr="00F50D50" w:rsidRDefault="00727E22" w:rsidP="00045064">
            <w:pPr>
              <w:contextualSpacing/>
              <w:rPr>
                <w:rFonts w:ascii="Arial" w:hAnsi="Arial" w:cs="Arial"/>
                <w:szCs w:val="24"/>
              </w:rPr>
            </w:pPr>
            <w:r>
              <w:rPr>
                <w:rFonts w:ascii="Arial" w:hAnsi="Arial" w:cs="Arial"/>
                <w:szCs w:val="24"/>
              </w:rPr>
              <w:t>Hawai‘i Dental Association Convention, Hawai‘i Convention Center, January 2016</w:t>
            </w:r>
          </w:p>
        </w:tc>
        <w:tc>
          <w:tcPr>
            <w:tcW w:w="2226" w:type="dxa"/>
          </w:tcPr>
          <w:p w:rsidR="002C18AA" w:rsidRPr="00F50D50" w:rsidRDefault="000B4903" w:rsidP="00045064">
            <w:pPr>
              <w:contextualSpacing/>
              <w:rPr>
                <w:rFonts w:ascii="Arial" w:hAnsi="Arial" w:cs="Arial"/>
                <w:szCs w:val="24"/>
              </w:rPr>
            </w:pPr>
            <w:r>
              <w:rPr>
                <w:rFonts w:ascii="Arial" w:hAnsi="Arial" w:cs="Arial"/>
                <w:szCs w:val="24"/>
              </w:rPr>
              <w:t>$2490</w:t>
            </w:r>
            <w:r w:rsidR="00727E22">
              <w:rPr>
                <w:rFonts w:ascii="Arial" w:hAnsi="Arial" w:cs="Arial"/>
                <w:szCs w:val="24"/>
              </w:rPr>
              <w:t>. For 6 faculty members</w:t>
            </w:r>
          </w:p>
        </w:tc>
        <w:tc>
          <w:tcPr>
            <w:tcW w:w="4481" w:type="dxa"/>
          </w:tcPr>
          <w:p w:rsidR="00727E22" w:rsidRDefault="00727E22" w:rsidP="002C18AA">
            <w:pPr>
              <w:contextualSpacing/>
              <w:rPr>
                <w:rFonts w:ascii="Arial" w:hAnsi="Arial" w:cs="Arial"/>
                <w:szCs w:val="24"/>
              </w:rPr>
            </w:pPr>
            <w:r>
              <w:rPr>
                <w:rFonts w:ascii="Arial" w:hAnsi="Arial" w:cs="Arial"/>
                <w:szCs w:val="24"/>
              </w:rPr>
              <w:t xml:space="preserve">Attendance of 6 faculty to Hawai‘i Dental Association Convention to supervise students and continue professional development as deemed mandatory by ADACODA Standard 3-9. Students gain valuable experience in evaluating dental products and services, networking with future colleagues, and learning from nationally recognized speakers. Student travel is funded by local </w:t>
            </w:r>
            <w:proofErr w:type="gramStart"/>
            <w:r>
              <w:rPr>
                <w:rFonts w:ascii="Arial" w:hAnsi="Arial" w:cs="Arial"/>
                <w:szCs w:val="24"/>
              </w:rPr>
              <w:t>dentists</w:t>
            </w:r>
            <w:proofErr w:type="gramEnd"/>
            <w:r>
              <w:rPr>
                <w:rFonts w:ascii="Arial" w:hAnsi="Arial" w:cs="Arial"/>
                <w:szCs w:val="24"/>
              </w:rPr>
              <w:t xml:space="preserve"> donations.</w:t>
            </w:r>
          </w:p>
          <w:p w:rsidR="00727E22" w:rsidRDefault="00727E22" w:rsidP="002C18AA">
            <w:pPr>
              <w:contextualSpacing/>
              <w:rPr>
                <w:rFonts w:ascii="Arial" w:hAnsi="Arial" w:cs="Arial"/>
                <w:szCs w:val="24"/>
              </w:rPr>
            </w:pPr>
          </w:p>
          <w:p w:rsidR="002C18AA" w:rsidRPr="002C18AA" w:rsidRDefault="002C18AA" w:rsidP="002C18AA">
            <w:pPr>
              <w:contextualSpacing/>
              <w:rPr>
                <w:rFonts w:ascii="Arial" w:hAnsi="Arial" w:cs="Arial"/>
                <w:szCs w:val="24"/>
              </w:rPr>
            </w:pPr>
            <w:r>
              <w:rPr>
                <w:rFonts w:ascii="Arial" w:hAnsi="Arial" w:cs="Arial"/>
                <w:szCs w:val="24"/>
              </w:rPr>
              <w:t xml:space="preserve">ADACODA Standard </w:t>
            </w:r>
            <w:r w:rsidRPr="002C18AA">
              <w:rPr>
                <w:rFonts w:ascii="Arial" w:hAnsi="Arial" w:cs="Arial"/>
                <w:szCs w:val="24"/>
              </w:rPr>
              <w:t xml:space="preserve">3-9 Opportunities </w:t>
            </w:r>
            <w:r w:rsidRPr="002C18AA">
              <w:rPr>
                <w:rFonts w:ascii="Arial" w:hAnsi="Arial" w:cs="Arial"/>
                <w:szCs w:val="24"/>
              </w:rPr>
              <w:lastRenderedPageBreak/>
              <w:t>must be provided for program faculty to continue their professional development.</w:t>
            </w:r>
          </w:p>
          <w:p w:rsidR="002C18AA" w:rsidRPr="002C18AA" w:rsidRDefault="002C18AA" w:rsidP="002C18AA">
            <w:pPr>
              <w:contextualSpacing/>
              <w:rPr>
                <w:rFonts w:ascii="Arial" w:hAnsi="Arial" w:cs="Arial"/>
                <w:szCs w:val="24"/>
              </w:rPr>
            </w:pPr>
            <w:proofErr w:type="spellStart"/>
            <w:r>
              <w:rPr>
                <w:rFonts w:ascii="Arial" w:hAnsi="Arial" w:cs="Arial"/>
                <w:szCs w:val="24"/>
              </w:rPr>
              <w:t>Intent</w:t>
            </w:r>
            <w:proofErr w:type="gramStart"/>
            <w:r>
              <w:rPr>
                <w:rFonts w:ascii="Arial" w:hAnsi="Arial" w:cs="Arial"/>
                <w:szCs w:val="24"/>
              </w:rPr>
              <w:t>:</w:t>
            </w:r>
            <w:r w:rsidRPr="002C18AA">
              <w:rPr>
                <w:rFonts w:ascii="Arial" w:hAnsi="Arial" w:cs="Arial"/>
                <w:szCs w:val="24"/>
              </w:rPr>
              <w:t>Time</w:t>
            </w:r>
            <w:proofErr w:type="spellEnd"/>
            <w:proofErr w:type="gramEnd"/>
            <w:r w:rsidRPr="002C18AA">
              <w:rPr>
                <w:rFonts w:ascii="Arial" w:hAnsi="Arial" w:cs="Arial"/>
                <w:szCs w:val="24"/>
              </w:rPr>
              <w:t xml:space="preserve"> is provided for professional association activities, research, publishing and/or practical experience.</w:t>
            </w:r>
          </w:p>
          <w:p w:rsidR="002C18AA" w:rsidRPr="00F50D50" w:rsidRDefault="002C18AA" w:rsidP="002C18AA">
            <w:pPr>
              <w:contextualSpacing/>
              <w:rPr>
                <w:rFonts w:ascii="Arial" w:hAnsi="Arial" w:cs="Arial"/>
                <w:szCs w:val="24"/>
              </w:rPr>
            </w:pPr>
            <w:r w:rsidRPr="002C18AA">
              <w:rPr>
                <w:rFonts w:ascii="Arial" w:hAnsi="Arial" w:cs="Arial"/>
                <w:szCs w:val="24"/>
              </w:rPr>
              <w:t>• Each faculty member is provided release time and financial support to attend at least one national or regional</w:t>
            </w:r>
          </w:p>
        </w:tc>
      </w:tr>
      <w:tr w:rsidR="002C18AA" w:rsidRPr="00045064" w:rsidTr="002B7B29">
        <w:tc>
          <w:tcPr>
            <w:tcW w:w="2923" w:type="dxa"/>
          </w:tcPr>
          <w:p w:rsidR="002C18AA" w:rsidRPr="00F50D50" w:rsidRDefault="000932E5" w:rsidP="00045064">
            <w:pPr>
              <w:contextualSpacing/>
              <w:rPr>
                <w:rFonts w:ascii="Arial" w:hAnsi="Arial" w:cs="Arial"/>
                <w:szCs w:val="24"/>
              </w:rPr>
            </w:pPr>
            <w:r>
              <w:rPr>
                <w:rFonts w:ascii="Arial" w:hAnsi="Arial" w:cs="Arial"/>
                <w:szCs w:val="24"/>
              </w:rPr>
              <w:lastRenderedPageBreak/>
              <w:t>DENTRIX (electronic health record)  training</w:t>
            </w:r>
          </w:p>
        </w:tc>
        <w:tc>
          <w:tcPr>
            <w:tcW w:w="2226" w:type="dxa"/>
          </w:tcPr>
          <w:p w:rsidR="002C18AA" w:rsidRPr="00F50D50" w:rsidRDefault="000932E5" w:rsidP="00045064">
            <w:pPr>
              <w:contextualSpacing/>
              <w:rPr>
                <w:rFonts w:ascii="Arial" w:hAnsi="Arial" w:cs="Arial"/>
                <w:szCs w:val="24"/>
              </w:rPr>
            </w:pPr>
            <w:r>
              <w:rPr>
                <w:rFonts w:ascii="Arial" w:hAnsi="Arial" w:cs="Arial"/>
                <w:szCs w:val="24"/>
              </w:rPr>
              <w:t>$4,000</w:t>
            </w:r>
          </w:p>
        </w:tc>
        <w:tc>
          <w:tcPr>
            <w:tcW w:w="4481" w:type="dxa"/>
          </w:tcPr>
          <w:p w:rsidR="002C18AA" w:rsidRPr="00F50D50" w:rsidRDefault="000932E5" w:rsidP="00045064">
            <w:pPr>
              <w:contextualSpacing/>
              <w:rPr>
                <w:rFonts w:ascii="Arial" w:hAnsi="Arial" w:cs="Arial"/>
                <w:szCs w:val="24"/>
              </w:rPr>
            </w:pPr>
            <w:r>
              <w:rPr>
                <w:rFonts w:ascii="Arial" w:hAnsi="Arial" w:cs="Arial"/>
                <w:szCs w:val="24"/>
              </w:rPr>
              <w:t xml:space="preserve">Students gain authentic clinical practice on patients in the community. Electronic health records and HIPPA rules necessitates formal electronic health record training for all faculty and students.  </w:t>
            </w:r>
          </w:p>
        </w:tc>
      </w:tr>
    </w:tbl>
    <w:p w:rsidR="00045064" w:rsidRPr="00045064" w:rsidRDefault="00045064" w:rsidP="00045064">
      <w:pPr>
        <w:spacing w:after="200" w:line="276" w:lineRule="auto"/>
        <w:rPr>
          <w:rFonts w:asciiTheme="minorHAnsi" w:hAnsiTheme="minorHAnsi"/>
          <w:sz w:val="22"/>
        </w:rPr>
      </w:pPr>
    </w:p>
    <w:p w:rsidR="00045064" w:rsidRPr="00045064" w:rsidRDefault="00045064" w:rsidP="00045064">
      <w:pPr>
        <w:spacing w:after="200" w:line="276" w:lineRule="auto"/>
        <w:rPr>
          <w:rFonts w:ascii="Arial" w:eastAsia="Times New Roman" w:hAnsi="Arial" w:cs="Arial"/>
          <w:b/>
          <w:szCs w:val="24"/>
        </w:rPr>
      </w:pPr>
    </w:p>
    <w:p w:rsidR="003068D5" w:rsidRPr="003068D5" w:rsidRDefault="003068D5" w:rsidP="00045064">
      <w:pPr>
        <w:pStyle w:val="ListParagraph"/>
        <w:spacing w:after="200" w:line="276" w:lineRule="auto"/>
        <w:ind w:left="1080"/>
        <w:rPr>
          <w:rFonts w:ascii="Arial" w:eastAsia="Times New Roman" w:hAnsi="Arial" w:cs="Arial"/>
          <w:szCs w:val="24"/>
        </w:rPr>
      </w:pPr>
    </w:p>
    <w:p w:rsidR="00034A55" w:rsidRPr="00034A55" w:rsidRDefault="00034A55" w:rsidP="00034A55">
      <w:pPr>
        <w:spacing w:after="200" w:line="276" w:lineRule="auto"/>
        <w:rPr>
          <w:rFonts w:ascii="Arial" w:eastAsia="Times New Roman" w:hAnsi="Arial" w:cs="Arial"/>
          <w:b/>
          <w:szCs w:val="24"/>
        </w:rPr>
      </w:pPr>
    </w:p>
    <w:p w:rsidR="00FE4D66" w:rsidRPr="00FE4D66" w:rsidRDefault="00FE4D66" w:rsidP="00CD50A3">
      <w:pPr>
        <w:spacing w:after="200" w:line="276" w:lineRule="auto"/>
        <w:rPr>
          <w:rFonts w:ascii="Arial" w:eastAsia="Times New Roman" w:hAnsi="Arial" w:cs="Arial"/>
          <w:b/>
          <w:szCs w:val="24"/>
        </w:rPr>
      </w:pPr>
    </w:p>
    <w:p w:rsidR="0084240D" w:rsidRDefault="0084240D" w:rsidP="00B42752">
      <w:pPr>
        <w:spacing w:after="200" w:line="276" w:lineRule="auto"/>
        <w:rPr>
          <w:rFonts w:ascii="Arial" w:eastAsia="Times New Roman" w:hAnsi="Arial" w:cs="Arial"/>
          <w:szCs w:val="24"/>
        </w:rPr>
      </w:pPr>
    </w:p>
    <w:p w:rsidR="0084240D" w:rsidRPr="00CD50A3" w:rsidRDefault="0084240D" w:rsidP="00B42752">
      <w:pPr>
        <w:spacing w:after="200" w:line="276" w:lineRule="auto"/>
        <w:rPr>
          <w:rFonts w:ascii="Arial" w:eastAsia="Times New Roman" w:hAnsi="Arial" w:cs="Arial"/>
          <w:szCs w:val="24"/>
        </w:rPr>
      </w:pPr>
    </w:p>
    <w:p w:rsidR="006F340A" w:rsidRDefault="006F340A"/>
    <w:sectPr w:rsidR="006F340A" w:rsidSect="005246B7">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6F2"/>
    <w:multiLevelType w:val="hybridMultilevel"/>
    <w:tmpl w:val="316EBC9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004E3"/>
    <w:multiLevelType w:val="hybridMultilevel"/>
    <w:tmpl w:val="A0D8EDBA"/>
    <w:lvl w:ilvl="0" w:tplc="90549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1670F"/>
    <w:multiLevelType w:val="hybridMultilevel"/>
    <w:tmpl w:val="768A26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B3E5E"/>
    <w:multiLevelType w:val="hybridMultilevel"/>
    <w:tmpl w:val="88AE267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00C8A"/>
    <w:multiLevelType w:val="hybridMultilevel"/>
    <w:tmpl w:val="5DCE30AA"/>
    <w:lvl w:ilvl="0" w:tplc="0C6CE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E5D51"/>
    <w:multiLevelType w:val="hybridMultilevel"/>
    <w:tmpl w:val="2CD67EDC"/>
    <w:lvl w:ilvl="0" w:tplc="04090013">
      <w:start w:val="1"/>
      <w:numFmt w:val="upperRoman"/>
      <w:lvlText w:val="%1."/>
      <w:lvlJc w:val="right"/>
      <w:pPr>
        <w:ind w:left="1440" w:hanging="360"/>
      </w:pPr>
      <w:rPr>
        <w:rFonts w:hint="default"/>
      </w:rPr>
    </w:lvl>
    <w:lvl w:ilvl="1" w:tplc="04090015">
      <w:start w:val="1"/>
      <w:numFmt w:val="upperLetter"/>
      <w:lvlText w:val="%2."/>
      <w:lvlJc w:val="left"/>
      <w:pPr>
        <w:ind w:left="2160" w:hanging="360"/>
      </w:pPr>
      <w:rPr>
        <w:rFonts w:hint="default"/>
      </w:rPr>
    </w:lvl>
    <w:lvl w:ilvl="2" w:tplc="18CCC2AA">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FA0188"/>
    <w:multiLevelType w:val="hybridMultilevel"/>
    <w:tmpl w:val="69E2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C4985"/>
    <w:multiLevelType w:val="hybridMultilevel"/>
    <w:tmpl w:val="1804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D126C"/>
    <w:multiLevelType w:val="hybridMultilevel"/>
    <w:tmpl w:val="1BC2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171CD"/>
    <w:multiLevelType w:val="hybridMultilevel"/>
    <w:tmpl w:val="8214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62B6E"/>
    <w:multiLevelType w:val="hybridMultilevel"/>
    <w:tmpl w:val="D3DE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24842"/>
    <w:multiLevelType w:val="hybridMultilevel"/>
    <w:tmpl w:val="77768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C43011"/>
    <w:multiLevelType w:val="hybridMultilevel"/>
    <w:tmpl w:val="71DC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693B03"/>
    <w:multiLevelType w:val="hybridMultilevel"/>
    <w:tmpl w:val="96604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0C238F"/>
    <w:multiLevelType w:val="hybridMultilevel"/>
    <w:tmpl w:val="D4D6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997284"/>
    <w:multiLevelType w:val="hybridMultilevel"/>
    <w:tmpl w:val="4DBA34B6"/>
    <w:lvl w:ilvl="0" w:tplc="714AB88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6C1199"/>
    <w:multiLevelType w:val="hybridMultilevel"/>
    <w:tmpl w:val="C6B8F73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B0CF7"/>
    <w:multiLevelType w:val="hybridMultilevel"/>
    <w:tmpl w:val="3E1E6C5C"/>
    <w:lvl w:ilvl="0" w:tplc="1C925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5"/>
  </w:num>
  <w:num w:numId="5">
    <w:abstractNumId w:val="10"/>
  </w:num>
  <w:num w:numId="6">
    <w:abstractNumId w:val="6"/>
  </w:num>
  <w:num w:numId="7">
    <w:abstractNumId w:val="2"/>
  </w:num>
  <w:num w:numId="8">
    <w:abstractNumId w:val="7"/>
  </w:num>
  <w:num w:numId="9">
    <w:abstractNumId w:val="1"/>
  </w:num>
  <w:num w:numId="10">
    <w:abstractNumId w:val="0"/>
  </w:num>
  <w:num w:numId="11">
    <w:abstractNumId w:val="3"/>
  </w:num>
  <w:num w:numId="12">
    <w:abstractNumId w:val="16"/>
  </w:num>
  <w:num w:numId="13">
    <w:abstractNumId w:val="13"/>
  </w:num>
  <w:num w:numId="14">
    <w:abstractNumId w:val="12"/>
  </w:num>
  <w:num w:numId="15">
    <w:abstractNumId w:val="4"/>
  </w:num>
  <w:num w:numId="16">
    <w:abstractNumId w:val="17"/>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A3"/>
    <w:rsid w:val="00034A55"/>
    <w:rsid w:val="00045064"/>
    <w:rsid w:val="00073815"/>
    <w:rsid w:val="000932E5"/>
    <w:rsid w:val="000B4903"/>
    <w:rsid w:val="001A600F"/>
    <w:rsid w:val="001D38A2"/>
    <w:rsid w:val="00203C9B"/>
    <w:rsid w:val="002B7B29"/>
    <w:rsid w:val="002C18AA"/>
    <w:rsid w:val="003068D5"/>
    <w:rsid w:val="00393335"/>
    <w:rsid w:val="003D329B"/>
    <w:rsid w:val="003E52BD"/>
    <w:rsid w:val="005246B7"/>
    <w:rsid w:val="006F340A"/>
    <w:rsid w:val="00727E22"/>
    <w:rsid w:val="00781729"/>
    <w:rsid w:val="007A17CD"/>
    <w:rsid w:val="007A45E4"/>
    <w:rsid w:val="0084240D"/>
    <w:rsid w:val="00842B7C"/>
    <w:rsid w:val="00894202"/>
    <w:rsid w:val="0092379E"/>
    <w:rsid w:val="00963067"/>
    <w:rsid w:val="00A96C8B"/>
    <w:rsid w:val="00AA442C"/>
    <w:rsid w:val="00B11E97"/>
    <w:rsid w:val="00B15E2B"/>
    <w:rsid w:val="00B42752"/>
    <w:rsid w:val="00BA4EB9"/>
    <w:rsid w:val="00BE3D13"/>
    <w:rsid w:val="00C15608"/>
    <w:rsid w:val="00C42577"/>
    <w:rsid w:val="00CD50A3"/>
    <w:rsid w:val="00D84031"/>
    <w:rsid w:val="00E06D1E"/>
    <w:rsid w:val="00EF4685"/>
    <w:rsid w:val="00F50D50"/>
    <w:rsid w:val="00FE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77"/>
    <w:pPr>
      <w:ind w:left="720"/>
      <w:contextualSpacing/>
    </w:pPr>
  </w:style>
  <w:style w:type="table" w:styleId="TableGrid">
    <w:name w:val="Table Grid"/>
    <w:basedOn w:val="TableNormal"/>
    <w:uiPriority w:val="59"/>
    <w:rsid w:val="0004506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C8B"/>
    <w:rPr>
      <w:rFonts w:ascii="Tahoma" w:hAnsi="Tahoma" w:cs="Tahoma"/>
      <w:sz w:val="16"/>
      <w:szCs w:val="16"/>
    </w:rPr>
  </w:style>
  <w:style w:type="character" w:customStyle="1" w:styleId="BalloonTextChar">
    <w:name w:val="Balloon Text Char"/>
    <w:basedOn w:val="DefaultParagraphFont"/>
    <w:link w:val="BalloonText"/>
    <w:uiPriority w:val="99"/>
    <w:semiHidden/>
    <w:rsid w:val="00A96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77"/>
    <w:pPr>
      <w:ind w:left="720"/>
      <w:contextualSpacing/>
    </w:pPr>
  </w:style>
  <w:style w:type="table" w:styleId="TableGrid">
    <w:name w:val="Table Grid"/>
    <w:basedOn w:val="TableNormal"/>
    <w:uiPriority w:val="59"/>
    <w:rsid w:val="0004506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C8B"/>
    <w:rPr>
      <w:rFonts w:ascii="Tahoma" w:hAnsi="Tahoma" w:cs="Tahoma"/>
      <w:sz w:val="16"/>
      <w:szCs w:val="16"/>
    </w:rPr>
  </w:style>
  <w:style w:type="character" w:customStyle="1" w:styleId="BalloonTextChar">
    <w:name w:val="Balloon Text Char"/>
    <w:basedOn w:val="DefaultParagraphFont"/>
    <w:link w:val="BalloonText"/>
    <w:uiPriority w:val="99"/>
    <w:semiHidden/>
    <w:rsid w:val="00A96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reception</cp:lastModifiedBy>
  <cp:revision>2</cp:revision>
  <cp:lastPrinted>2014-11-02T01:33:00Z</cp:lastPrinted>
  <dcterms:created xsi:type="dcterms:W3CDTF">2014-12-18T18:22:00Z</dcterms:created>
  <dcterms:modified xsi:type="dcterms:W3CDTF">2014-12-18T18:22:00Z</dcterms:modified>
</cp:coreProperties>
</file>